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72" w:type="dxa"/>
        <w:tblLayout w:type="fixed"/>
        <w:tblLook w:val="0000" w:firstRow="0" w:lastRow="0" w:firstColumn="0" w:lastColumn="0" w:noHBand="0" w:noVBand="0"/>
      </w:tblPr>
      <w:tblGrid>
        <w:gridCol w:w="90"/>
        <w:gridCol w:w="2250"/>
        <w:gridCol w:w="3870"/>
        <w:gridCol w:w="1942"/>
        <w:gridCol w:w="2468"/>
      </w:tblGrid>
      <w:tr w:rsidR="0019719B" w14:paraId="4CF89DEC" w14:textId="77777777" w:rsidTr="000F4FE8">
        <w:trPr>
          <w:cantSplit/>
          <w:trHeight w:val="2250"/>
        </w:trPr>
        <w:tc>
          <w:tcPr>
            <w:tcW w:w="2340" w:type="dxa"/>
            <w:gridSpan w:val="2"/>
          </w:tcPr>
          <w:bookmarkStart w:id="0" w:name="_MON_1115118482"/>
          <w:bookmarkEnd w:id="0"/>
          <w:p w14:paraId="5828AD16" w14:textId="46E9D168" w:rsidR="0019719B" w:rsidRDefault="000F4FE8">
            <w:pPr>
              <w:rPr>
                <w:sz w:val="8"/>
              </w:rPr>
            </w:pPr>
            <w:r>
              <w:rPr>
                <w:noProof/>
                <w:sz w:val="12"/>
              </w:rPr>
              <w:object w:dxaOrig="2141" w:dyaOrig="2145" w14:anchorId="55B7E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7.25pt" o:ole="" fillcolor="window">
                  <v:imagedata r:id="rId11" o:title=""/>
                </v:shape>
                <o:OLEObject Type="Embed" ProgID="Word.Document.8" ShapeID="_x0000_i1025" DrawAspect="Content" ObjectID="_1684670457" r:id="rId12">
                  <o:FieldCodes>\s</o:FieldCodes>
                </o:OLEObject>
              </w:object>
            </w:r>
          </w:p>
        </w:tc>
        <w:tc>
          <w:tcPr>
            <w:tcW w:w="5812" w:type="dxa"/>
            <w:gridSpan w:val="2"/>
          </w:tcPr>
          <w:p w14:paraId="66D8E145" w14:textId="3731AC9F" w:rsidR="0019719B" w:rsidRPr="009C70A8" w:rsidRDefault="00DA1C33" w:rsidP="00DA1C33">
            <w:pPr>
              <w:pStyle w:val="Heading1"/>
              <w:rPr>
                <w:rFonts w:eastAsia="Arial" w:cs="Arial"/>
                <w:b w:val="0"/>
                <w:sz w:val="22"/>
                <w:szCs w:val="22"/>
              </w:rPr>
            </w:pPr>
            <w:r>
              <w:rPr>
                <w:b w:val="0"/>
                <w:sz w:val="22"/>
                <w:szCs w:val="22"/>
              </w:rPr>
              <w:t>Lt Col SW Campbell</w:t>
            </w:r>
            <w:r w:rsidR="67C99524" w:rsidRPr="67C99524">
              <w:rPr>
                <w:b w:val="0"/>
                <w:sz w:val="22"/>
                <w:szCs w:val="22"/>
              </w:rPr>
              <w:t xml:space="preserve"> RAMC</w:t>
            </w:r>
          </w:p>
          <w:p w14:paraId="4007AFAC" w14:textId="5B5194CC" w:rsidR="009C70A8" w:rsidRDefault="00DA1C33" w:rsidP="67C99524">
            <w:pPr>
              <w:jc w:val="center"/>
              <w:rPr>
                <w:rFonts w:ascii="Arial" w:eastAsia="Arial" w:hAnsi="Arial" w:cs="Arial"/>
                <w:sz w:val="22"/>
                <w:szCs w:val="22"/>
              </w:rPr>
            </w:pPr>
            <w:r>
              <w:rPr>
                <w:rFonts w:ascii="Arial" w:eastAsia="Arial" w:hAnsi="Arial" w:cs="Arial"/>
                <w:sz w:val="22"/>
                <w:szCs w:val="22"/>
              </w:rPr>
              <w:t>Chairman</w:t>
            </w:r>
            <w:r w:rsidR="67C99524" w:rsidRPr="67C99524">
              <w:rPr>
                <w:rFonts w:ascii="Arial" w:eastAsia="Arial" w:hAnsi="Arial" w:cs="Arial"/>
                <w:sz w:val="22"/>
                <w:szCs w:val="22"/>
              </w:rPr>
              <w:t xml:space="preserve"> AMSG</w:t>
            </w:r>
          </w:p>
          <w:p w14:paraId="2D539260" w14:textId="77777777" w:rsidR="00DA1C33" w:rsidRPr="000B4677" w:rsidRDefault="00DA1C33" w:rsidP="001B260D">
            <w:pPr>
              <w:jc w:val="center"/>
              <w:textAlignment w:val="baseline"/>
              <w:rPr>
                <w:rFonts w:ascii="Arial" w:hAnsi="Arial" w:cs="Arial"/>
                <w:b/>
                <w:bCs/>
                <w:strike/>
                <w:szCs w:val="24"/>
                <w:lang w:eastAsia="en-GB"/>
              </w:rPr>
            </w:pPr>
            <w:r w:rsidRPr="000B4677">
              <w:rPr>
                <w:rFonts w:ascii="Arial" w:hAnsi="Arial" w:cs="Arial"/>
                <w:b/>
                <w:bCs/>
                <w:strike/>
                <w:szCs w:val="24"/>
                <w:lang w:eastAsia="en-GB"/>
              </w:rPr>
              <w:t xml:space="preserve">MP502, Army Personnel Centre, </w:t>
            </w:r>
          </w:p>
          <w:p w14:paraId="36762A51" w14:textId="7CDC3667" w:rsidR="001B260D" w:rsidRPr="000B4677" w:rsidRDefault="00DA1C33" w:rsidP="001B260D">
            <w:pPr>
              <w:jc w:val="center"/>
              <w:textAlignment w:val="baseline"/>
              <w:rPr>
                <w:strike/>
                <w:szCs w:val="24"/>
                <w:lang w:eastAsia="en-GB"/>
              </w:rPr>
            </w:pPr>
            <w:r w:rsidRPr="000B4677">
              <w:rPr>
                <w:rFonts w:ascii="Arial" w:hAnsi="Arial" w:cs="Arial"/>
                <w:b/>
                <w:bCs/>
                <w:strike/>
                <w:szCs w:val="24"/>
                <w:lang w:eastAsia="en-GB"/>
              </w:rPr>
              <w:t>Glasgow G2 8EX</w:t>
            </w:r>
          </w:p>
          <w:p w14:paraId="6E422F3B" w14:textId="6762A0AE" w:rsidR="001B260D" w:rsidRPr="001E3D5A" w:rsidRDefault="00DA1C33" w:rsidP="001B260D">
            <w:pPr>
              <w:jc w:val="center"/>
              <w:textAlignment w:val="baseline"/>
              <w:rPr>
                <w:szCs w:val="24"/>
                <w:lang w:eastAsia="en-GB"/>
              </w:rPr>
            </w:pPr>
            <w:r>
              <w:rPr>
                <w:rFonts w:ascii="Arial" w:hAnsi="Arial" w:cs="Arial"/>
                <w:szCs w:val="24"/>
                <w:lang w:eastAsia="en-GB"/>
              </w:rPr>
              <w:t>Skype</w:t>
            </w:r>
            <w:r w:rsidR="001B260D" w:rsidRPr="001E3D5A">
              <w:rPr>
                <w:rFonts w:ascii="Arial" w:hAnsi="Arial" w:cs="Arial"/>
                <w:szCs w:val="24"/>
                <w:lang w:eastAsia="en-GB"/>
              </w:rPr>
              <w:t xml:space="preserve">: </w:t>
            </w:r>
            <w:r>
              <w:rPr>
                <w:rFonts w:ascii="Arial" w:hAnsi="Arial" w:cs="Arial"/>
                <w:szCs w:val="24"/>
                <w:lang w:eastAsia="en-GB"/>
              </w:rPr>
              <w:t>03001539844</w:t>
            </w:r>
            <w:r w:rsidR="001B260D" w:rsidRPr="001E3D5A">
              <w:rPr>
                <w:rFonts w:ascii="Arial" w:hAnsi="Arial" w:cs="Arial"/>
                <w:szCs w:val="24"/>
                <w:lang w:eastAsia="en-GB"/>
              </w:rPr>
              <w:t>       </w:t>
            </w:r>
          </w:p>
          <w:p w14:paraId="1AFFCD3B" w14:textId="77777777" w:rsidR="0019719B" w:rsidRDefault="001B260D" w:rsidP="00DA1C33">
            <w:pPr>
              <w:jc w:val="center"/>
              <w:rPr>
                <w:rFonts w:ascii="Arial" w:hAnsi="Arial" w:cs="Arial"/>
                <w:szCs w:val="24"/>
                <w:lang w:eastAsia="en-GB"/>
              </w:rPr>
            </w:pPr>
            <w:r w:rsidRPr="001E3D5A">
              <w:rPr>
                <w:rFonts w:ascii="Arial" w:hAnsi="Arial" w:cs="Arial"/>
                <w:szCs w:val="24"/>
                <w:lang w:eastAsia="en-GB"/>
              </w:rPr>
              <w:t>MOD</w:t>
            </w:r>
            <w:r w:rsidR="00DA1C33">
              <w:rPr>
                <w:rFonts w:ascii="Arial" w:hAnsi="Arial" w:cs="Arial"/>
                <w:szCs w:val="24"/>
                <w:vertAlign w:val="superscript"/>
                <w:lang w:eastAsia="en-GB"/>
              </w:rPr>
              <w:t>NET</w:t>
            </w:r>
            <w:r w:rsidRPr="001E3D5A">
              <w:rPr>
                <w:rFonts w:ascii="Arial" w:hAnsi="Arial" w:cs="Arial"/>
                <w:szCs w:val="24"/>
                <w:lang w:eastAsia="en-GB"/>
              </w:rPr>
              <w:t xml:space="preserve">: </w:t>
            </w:r>
            <w:r w:rsidR="00DA1C33">
              <w:rPr>
                <w:rFonts w:ascii="Arial" w:hAnsi="Arial" w:cs="Arial"/>
                <w:szCs w:val="24"/>
                <w:lang w:eastAsia="en-GB"/>
              </w:rPr>
              <w:t>stuart.campbell201@mod.gov.uk</w:t>
            </w:r>
            <w:r w:rsidRPr="001E3D5A">
              <w:rPr>
                <w:rFonts w:ascii="Arial" w:hAnsi="Arial" w:cs="Arial"/>
                <w:szCs w:val="24"/>
                <w:lang w:eastAsia="en-GB"/>
              </w:rPr>
              <w:t> </w:t>
            </w:r>
          </w:p>
          <w:p w14:paraId="5DAB6C7B" w14:textId="7F601B67" w:rsidR="00091506" w:rsidRPr="00091506" w:rsidRDefault="00091506" w:rsidP="00DA1C33">
            <w:pPr>
              <w:jc w:val="center"/>
              <w:rPr>
                <w:rFonts w:ascii="Arial" w:hAnsi="Arial"/>
                <w:color w:val="FF0000"/>
                <w:sz w:val="20"/>
              </w:rPr>
            </w:pPr>
            <w:r>
              <w:rPr>
                <w:rFonts w:ascii="Arial" w:hAnsi="Arial" w:cs="Arial"/>
                <w:color w:val="FF0000"/>
                <w:szCs w:val="24"/>
                <w:lang w:eastAsia="en-GB"/>
              </w:rPr>
              <w:t>(Working from Home)</w:t>
            </w:r>
          </w:p>
        </w:tc>
        <w:tc>
          <w:tcPr>
            <w:tcW w:w="2468" w:type="dxa"/>
          </w:tcPr>
          <w:p w14:paraId="02EB378F" w14:textId="7A733DAA" w:rsidR="0019719B" w:rsidRDefault="000F4FE8">
            <w:pPr>
              <w:rPr>
                <w:sz w:val="16"/>
              </w:rPr>
            </w:pPr>
            <w:r>
              <w:rPr>
                <w:noProof/>
              </w:rPr>
              <w:drawing>
                <wp:inline distT="0" distB="0" distL="0" distR="0" wp14:anchorId="32119BB1" wp14:editId="5969B54A">
                  <wp:extent cx="1315615"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6035" cy="1374817"/>
                          </a:xfrm>
                          <a:prstGeom prst="rect">
                            <a:avLst/>
                          </a:prstGeom>
                          <a:noFill/>
                          <a:ln>
                            <a:noFill/>
                          </a:ln>
                        </pic:spPr>
                      </pic:pic>
                    </a:graphicData>
                  </a:graphic>
                </wp:inline>
              </w:drawing>
            </w:r>
          </w:p>
          <w:p w14:paraId="6A05A809" w14:textId="7772D67C" w:rsidR="0019719B" w:rsidRDefault="0019719B"/>
        </w:tc>
      </w:tr>
      <w:tr w:rsidR="0019719B" w14:paraId="5FED268C" w14:textId="77777777" w:rsidTr="000F4FE8">
        <w:tblPrEx>
          <w:tblBorders>
            <w:bottom w:val="single" w:sz="4" w:space="0" w:color="auto"/>
          </w:tblBorders>
        </w:tblPrEx>
        <w:trPr>
          <w:gridBefore w:val="1"/>
          <w:wBefore w:w="90" w:type="dxa"/>
          <w:cantSplit/>
          <w:trHeight w:val="1362"/>
        </w:trPr>
        <w:tc>
          <w:tcPr>
            <w:tcW w:w="6120" w:type="dxa"/>
            <w:gridSpan w:val="2"/>
            <w:tcBorders>
              <w:top w:val="single" w:sz="12" w:space="0" w:color="auto"/>
              <w:bottom w:val="single" w:sz="12" w:space="0" w:color="auto"/>
            </w:tcBorders>
          </w:tcPr>
          <w:p w14:paraId="5A39BBE3" w14:textId="77777777" w:rsidR="0019719B" w:rsidRDefault="0019719B">
            <w:pPr>
              <w:rPr>
                <w:rFonts w:ascii="Arial" w:hAnsi="Arial"/>
              </w:rPr>
            </w:pPr>
          </w:p>
        </w:tc>
        <w:tc>
          <w:tcPr>
            <w:tcW w:w="4410" w:type="dxa"/>
            <w:gridSpan w:val="2"/>
            <w:tcBorders>
              <w:top w:val="single" w:sz="12" w:space="0" w:color="auto"/>
              <w:bottom w:val="single" w:sz="12" w:space="0" w:color="auto"/>
            </w:tcBorders>
          </w:tcPr>
          <w:p w14:paraId="41C8F396" w14:textId="77777777" w:rsidR="0019719B" w:rsidRDefault="0019719B">
            <w:pPr>
              <w:rPr>
                <w:rFonts w:ascii="Arial" w:hAnsi="Arial"/>
              </w:rPr>
            </w:pPr>
          </w:p>
          <w:p w14:paraId="622BB51D" w14:textId="34139BD4" w:rsidR="0019719B" w:rsidRDefault="001D2C09" w:rsidP="67C99524">
            <w:pPr>
              <w:pStyle w:val="Header"/>
              <w:tabs>
                <w:tab w:val="clear" w:pos="4153"/>
                <w:tab w:val="clear" w:pos="8306"/>
                <w:tab w:val="left" w:pos="1422"/>
              </w:tabs>
              <w:rPr>
                <w:rFonts w:ascii="Arial" w:eastAsia="Arial" w:hAnsi="Arial" w:cs="Arial"/>
              </w:rPr>
            </w:pPr>
            <w:r>
              <w:rPr>
                <w:rFonts w:ascii="Arial" w:eastAsia="Arial" w:hAnsi="Arial" w:cs="Arial"/>
              </w:rPr>
              <w:t>Reference: AMSG S</w:t>
            </w:r>
            <w:r w:rsidR="001B260D">
              <w:rPr>
                <w:rFonts w:ascii="Arial" w:eastAsia="Arial" w:hAnsi="Arial" w:cs="Arial"/>
              </w:rPr>
              <w:t>ummer</w:t>
            </w:r>
            <w:r w:rsidR="67C99524" w:rsidRPr="67C99524">
              <w:rPr>
                <w:rFonts w:ascii="Arial" w:eastAsia="Arial" w:hAnsi="Arial" w:cs="Arial"/>
              </w:rPr>
              <w:t xml:space="preserve"> Meet </w:t>
            </w:r>
          </w:p>
          <w:p w14:paraId="72A3D3EC" w14:textId="77777777" w:rsidR="0019719B" w:rsidRDefault="0019719B">
            <w:pPr>
              <w:rPr>
                <w:rFonts w:ascii="Arial" w:hAnsi="Arial"/>
              </w:rPr>
            </w:pPr>
          </w:p>
          <w:p w14:paraId="3101716D" w14:textId="0143DDE4" w:rsidR="0019719B" w:rsidRDefault="0019719B" w:rsidP="67C99524">
            <w:pPr>
              <w:rPr>
                <w:rFonts w:ascii="Arial" w:eastAsia="Arial" w:hAnsi="Arial" w:cs="Arial"/>
              </w:rPr>
            </w:pPr>
            <w:r w:rsidRPr="67C99524">
              <w:rPr>
                <w:rFonts w:ascii="Arial" w:eastAsia="Arial" w:hAnsi="Arial" w:cs="Arial"/>
              </w:rPr>
              <w:t>Date:</w:t>
            </w:r>
            <w:r w:rsidR="004233F8">
              <w:rPr>
                <w:rFonts w:ascii="Arial" w:eastAsia="Arial" w:hAnsi="Arial" w:cs="Arial"/>
              </w:rPr>
              <w:t xml:space="preserve"> </w:t>
            </w:r>
            <w:r w:rsidR="00091506">
              <w:rPr>
                <w:rFonts w:ascii="Arial" w:eastAsia="Arial" w:hAnsi="Arial" w:cs="Arial"/>
              </w:rPr>
              <w:t>10 Jun 21</w:t>
            </w:r>
          </w:p>
        </w:tc>
      </w:tr>
    </w:tbl>
    <w:p w14:paraId="0D0B940D" w14:textId="77777777" w:rsidR="0019719B" w:rsidRDefault="0019719B" w:rsidP="00F46DE3">
      <w:pPr>
        <w:jc w:val="both"/>
        <w:rPr>
          <w:rFonts w:ascii="Arial" w:hAnsi="Arial"/>
        </w:rPr>
      </w:pPr>
    </w:p>
    <w:p w14:paraId="42A4197D" w14:textId="73131AE1" w:rsidR="00BE1C2C" w:rsidRPr="00747F67" w:rsidRDefault="00BE1C2C" w:rsidP="00BE1C2C">
      <w:pPr>
        <w:rPr>
          <w:rFonts w:ascii="Arial" w:hAnsi="Arial" w:cs="Arial"/>
          <w:b/>
          <w:sz w:val="22"/>
          <w:szCs w:val="22"/>
        </w:rPr>
      </w:pPr>
      <w:r w:rsidRPr="00747F67">
        <w:rPr>
          <w:rFonts w:ascii="Arial" w:hAnsi="Arial" w:cs="Arial"/>
          <w:b/>
          <w:sz w:val="22"/>
          <w:szCs w:val="22"/>
        </w:rPr>
        <w:t>AMSG S</w:t>
      </w:r>
      <w:r w:rsidR="001B260D" w:rsidRPr="00747F67">
        <w:rPr>
          <w:rFonts w:ascii="Arial" w:hAnsi="Arial" w:cs="Arial"/>
          <w:b/>
          <w:sz w:val="22"/>
          <w:szCs w:val="22"/>
        </w:rPr>
        <w:t>UMMER</w:t>
      </w:r>
      <w:r w:rsidRPr="00747F67">
        <w:rPr>
          <w:rFonts w:ascii="Arial" w:hAnsi="Arial" w:cs="Arial"/>
          <w:b/>
          <w:sz w:val="22"/>
          <w:szCs w:val="22"/>
        </w:rPr>
        <w:t xml:space="preserve"> MEETING –</w:t>
      </w:r>
      <w:r w:rsidR="00F15C25">
        <w:rPr>
          <w:rFonts w:ascii="Arial" w:hAnsi="Arial" w:cs="Arial"/>
          <w:b/>
          <w:sz w:val="22"/>
          <w:szCs w:val="22"/>
        </w:rPr>
        <w:t xml:space="preserve"> TIDWORTH GOLF CLUB </w:t>
      </w:r>
      <w:r w:rsidR="00091506">
        <w:rPr>
          <w:rFonts w:ascii="Arial" w:hAnsi="Arial" w:cs="Arial"/>
          <w:b/>
          <w:sz w:val="22"/>
          <w:szCs w:val="22"/>
        </w:rPr>
        <w:t>20 JUL 21</w:t>
      </w:r>
    </w:p>
    <w:p w14:paraId="2C72AA40" w14:textId="77777777" w:rsidR="00BE1C2C" w:rsidRPr="00747F67" w:rsidRDefault="00BE1C2C" w:rsidP="00BE1C2C">
      <w:pPr>
        <w:rPr>
          <w:rFonts w:ascii="Arial" w:hAnsi="Arial" w:cs="Arial"/>
          <w:sz w:val="22"/>
          <w:szCs w:val="22"/>
        </w:rPr>
      </w:pPr>
    </w:p>
    <w:p w14:paraId="46E3A807" w14:textId="77777777" w:rsidR="002D1EFC" w:rsidRDefault="00070D8E" w:rsidP="002D1EFC">
      <w:pPr>
        <w:pStyle w:val="ListParagraph"/>
        <w:numPr>
          <w:ilvl w:val="0"/>
          <w:numId w:val="9"/>
        </w:numPr>
        <w:ind w:left="0" w:firstLine="0"/>
        <w:rPr>
          <w:rFonts w:ascii="Arial" w:hAnsi="Arial" w:cs="Arial"/>
          <w:sz w:val="22"/>
          <w:szCs w:val="22"/>
        </w:rPr>
      </w:pPr>
      <w:r w:rsidRPr="002D1EFC">
        <w:rPr>
          <w:rFonts w:ascii="Arial" w:hAnsi="Arial" w:cs="Arial"/>
          <w:sz w:val="22"/>
          <w:szCs w:val="22"/>
        </w:rPr>
        <w:t>Following on from the success of the Spring meet at York GC t</w:t>
      </w:r>
      <w:r w:rsidR="00F970EF" w:rsidRPr="002D1EFC">
        <w:rPr>
          <w:rFonts w:ascii="Arial" w:hAnsi="Arial" w:cs="Arial"/>
          <w:sz w:val="22"/>
          <w:szCs w:val="22"/>
        </w:rPr>
        <w:t xml:space="preserve">he AMSG Summer meet will take place </w:t>
      </w:r>
      <w:r w:rsidRPr="002D1EFC">
        <w:rPr>
          <w:rFonts w:ascii="Arial" w:hAnsi="Arial" w:cs="Arial"/>
          <w:sz w:val="22"/>
          <w:szCs w:val="22"/>
        </w:rPr>
        <w:t xml:space="preserve">at Tidworth GC on 20 Jul 21. The Meet will be run </w:t>
      </w:r>
      <w:r w:rsidR="00F970EF" w:rsidRPr="002D1EFC">
        <w:rPr>
          <w:rFonts w:ascii="Arial" w:hAnsi="Arial" w:cs="Arial"/>
          <w:sz w:val="22"/>
          <w:szCs w:val="22"/>
        </w:rPr>
        <w:t>in compliance with the ABN 095</w:t>
      </w:r>
      <w:r w:rsidR="00BE1F68" w:rsidRPr="002D1EFC">
        <w:rPr>
          <w:rFonts w:ascii="Arial" w:hAnsi="Arial" w:cs="Arial"/>
          <w:sz w:val="22"/>
          <w:szCs w:val="22"/>
        </w:rPr>
        <w:t>/</w:t>
      </w:r>
      <w:r w:rsidR="00F970EF" w:rsidRPr="002D1EFC">
        <w:rPr>
          <w:rFonts w:ascii="Arial" w:hAnsi="Arial" w:cs="Arial"/>
          <w:sz w:val="22"/>
          <w:szCs w:val="22"/>
        </w:rPr>
        <w:t xml:space="preserve">2020 </w:t>
      </w:r>
      <w:r w:rsidR="00BE1F68" w:rsidRPr="002D1EFC">
        <w:rPr>
          <w:rFonts w:ascii="Arial" w:hAnsi="Arial" w:cs="Arial"/>
          <w:sz w:val="22"/>
          <w:szCs w:val="22"/>
        </w:rPr>
        <w:t>a</w:t>
      </w:r>
      <w:r w:rsidRPr="002D1EFC">
        <w:rPr>
          <w:rFonts w:ascii="Arial" w:hAnsi="Arial" w:cs="Arial"/>
          <w:sz w:val="22"/>
          <w:szCs w:val="22"/>
        </w:rPr>
        <w:t>s well as</w:t>
      </w:r>
      <w:r w:rsidR="002B3FC9" w:rsidRPr="002D1EFC">
        <w:rPr>
          <w:rFonts w:ascii="Arial" w:hAnsi="Arial" w:cs="Arial"/>
          <w:sz w:val="22"/>
          <w:szCs w:val="22"/>
        </w:rPr>
        <w:t xml:space="preserve"> </w:t>
      </w:r>
      <w:r w:rsidR="00747F67" w:rsidRPr="002D1EFC">
        <w:rPr>
          <w:rFonts w:ascii="Arial" w:hAnsi="Arial" w:cs="Arial"/>
          <w:sz w:val="22"/>
          <w:szCs w:val="22"/>
        </w:rPr>
        <w:t xml:space="preserve">the </w:t>
      </w:r>
      <w:r w:rsidR="002B3FC9" w:rsidRPr="002D1EFC">
        <w:rPr>
          <w:rFonts w:ascii="Arial" w:hAnsi="Arial" w:cs="Arial"/>
          <w:sz w:val="22"/>
          <w:szCs w:val="22"/>
        </w:rPr>
        <w:t>Tidworth Golf Club Risk Assessment and the AMSG Risk Assessment</w:t>
      </w:r>
      <w:r w:rsidR="00BE1F68" w:rsidRPr="002D1EFC">
        <w:rPr>
          <w:rFonts w:ascii="Arial" w:hAnsi="Arial" w:cs="Arial"/>
          <w:sz w:val="22"/>
          <w:szCs w:val="22"/>
        </w:rPr>
        <w:t xml:space="preserve">, which are enclosed. It is essential </w:t>
      </w:r>
      <w:r w:rsidR="002B3FC9" w:rsidRPr="002D1EFC">
        <w:rPr>
          <w:rFonts w:ascii="Arial" w:hAnsi="Arial" w:cs="Arial"/>
          <w:sz w:val="22"/>
          <w:szCs w:val="22"/>
        </w:rPr>
        <w:t>that you read all 3 documents.</w:t>
      </w:r>
      <w:r w:rsidR="004A427B" w:rsidRPr="002D1EFC">
        <w:rPr>
          <w:rFonts w:ascii="Arial" w:hAnsi="Arial" w:cs="Arial"/>
          <w:sz w:val="22"/>
          <w:szCs w:val="22"/>
        </w:rPr>
        <w:t xml:space="preserve">  You are also all required to complete</w:t>
      </w:r>
      <w:r w:rsidR="00B67A3A" w:rsidRPr="002D1EFC">
        <w:rPr>
          <w:rFonts w:ascii="Arial" w:hAnsi="Arial" w:cs="Arial"/>
          <w:sz w:val="22"/>
          <w:szCs w:val="22"/>
        </w:rPr>
        <w:t xml:space="preserve"> the AGA</w:t>
      </w:r>
      <w:r w:rsidR="00990B20" w:rsidRPr="002D1EFC">
        <w:rPr>
          <w:rFonts w:ascii="Arial" w:hAnsi="Arial" w:cs="Arial"/>
          <w:sz w:val="22"/>
          <w:szCs w:val="22"/>
        </w:rPr>
        <w:t xml:space="preserve"> online self-declaration form on their website</w:t>
      </w:r>
      <w:r w:rsidR="004A427B" w:rsidRPr="002D1EFC">
        <w:rPr>
          <w:rFonts w:ascii="Arial" w:hAnsi="Arial" w:cs="Arial"/>
          <w:sz w:val="22"/>
          <w:szCs w:val="22"/>
        </w:rPr>
        <w:t xml:space="preserve"> </w:t>
      </w:r>
      <w:hyperlink r:id="rId14" w:history="1">
        <w:r w:rsidR="00B67A3A" w:rsidRPr="002D1EFC">
          <w:rPr>
            <w:rStyle w:val="Hyperlink"/>
            <w:rFonts w:ascii="Calibri Light" w:hAnsi="Calibri Light"/>
          </w:rPr>
          <w:t>here</w:t>
        </w:r>
      </w:hyperlink>
      <w:r w:rsidR="004A427B" w:rsidRPr="002D1EFC">
        <w:rPr>
          <w:rFonts w:ascii="Arial" w:hAnsi="Arial" w:cs="Arial"/>
          <w:sz w:val="22"/>
          <w:szCs w:val="22"/>
        </w:rPr>
        <w:t xml:space="preserve"> AT LEAST 24 hours prior to the start of your event.  Those who do not have access and therefore cannot self-declare must be grouped together and put out at the back of the field.</w:t>
      </w:r>
      <w:r w:rsidR="00A72C05" w:rsidRPr="002D1EFC">
        <w:rPr>
          <w:rFonts w:ascii="Arial" w:hAnsi="Arial" w:cs="Arial"/>
          <w:sz w:val="22"/>
          <w:szCs w:val="22"/>
        </w:rPr>
        <w:t xml:space="preserve">  </w:t>
      </w:r>
    </w:p>
    <w:p w14:paraId="118EE8BC" w14:textId="77777777" w:rsidR="002D1EFC" w:rsidRDefault="002D1EFC" w:rsidP="002D1EFC">
      <w:pPr>
        <w:pStyle w:val="ListParagraph"/>
        <w:ind w:left="792"/>
        <w:rPr>
          <w:rFonts w:ascii="Arial" w:hAnsi="Arial" w:cs="Arial"/>
          <w:sz w:val="22"/>
          <w:szCs w:val="22"/>
        </w:rPr>
      </w:pPr>
    </w:p>
    <w:p w14:paraId="48650984" w14:textId="26B1E445" w:rsidR="002D1EFC" w:rsidRPr="002D1EFC" w:rsidRDefault="002D1EFC" w:rsidP="002D1EFC">
      <w:pPr>
        <w:pStyle w:val="ListParagraph"/>
        <w:numPr>
          <w:ilvl w:val="0"/>
          <w:numId w:val="9"/>
        </w:numPr>
        <w:ind w:left="0" w:firstLine="0"/>
        <w:rPr>
          <w:rFonts w:ascii="Arial" w:hAnsi="Arial" w:cs="Arial"/>
          <w:sz w:val="22"/>
          <w:szCs w:val="22"/>
        </w:rPr>
      </w:pPr>
      <w:r w:rsidRPr="002D1EFC">
        <w:rPr>
          <w:rFonts w:ascii="Arial" w:hAnsi="Arial" w:cs="Arial"/>
          <w:b/>
          <w:sz w:val="22"/>
          <w:szCs w:val="22"/>
        </w:rPr>
        <w:t>CO/Line Manager Authority</w:t>
      </w:r>
      <w:r w:rsidRPr="002D1EFC">
        <w:rPr>
          <w:rFonts w:ascii="Arial" w:hAnsi="Arial" w:cs="Arial"/>
          <w:sz w:val="22"/>
          <w:szCs w:val="22"/>
        </w:rPr>
        <w:t>.  Prior to completing your entry into this event, y</w:t>
      </w:r>
      <w:r w:rsidRPr="002D1EFC">
        <w:rPr>
          <w:rFonts w:ascii="Arial" w:hAnsi="Arial" w:cs="Arial"/>
          <w:iCs/>
          <w:sz w:val="22"/>
          <w:szCs w:val="22"/>
        </w:rPr>
        <w:t xml:space="preserve">ou are to ensure that this letter is brought to the attention of your Commanding Officer (CO) or Line Manager for approval. A copy of the Covid-19 Risk Assessment and the Actions on Contamination (which you should read) are enclosed and </w:t>
      </w:r>
      <w:proofErr w:type="gramStart"/>
      <w:r w:rsidRPr="002D1EFC">
        <w:rPr>
          <w:rFonts w:ascii="Arial" w:hAnsi="Arial" w:cs="Arial"/>
          <w:iCs/>
          <w:sz w:val="22"/>
          <w:szCs w:val="22"/>
        </w:rPr>
        <w:t>CO’s</w:t>
      </w:r>
      <w:proofErr w:type="gramEnd"/>
      <w:r w:rsidRPr="002D1EFC">
        <w:rPr>
          <w:rFonts w:ascii="Arial" w:hAnsi="Arial" w:cs="Arial"/>
          <w:iCs/>
          <w:sz w:val="22"/>
          <w:szCs w:val="22"/>
        </w:rPr>
        <w:t xml:space="preserve"> are to satisfy themselves they are content for the SP to be released. Should your availability for this match change, please contact the undersigned at the earliest opportunity.</w:t>
      </w:r>
    </w:p>
    <w:p w14:paraId="5BB46906" w14:textId="77777777" w:rsidR="00F970EF" w:rsidRPr="00747F67" w:rsidRDefault="00F970EF" w:rsidP="00BE1C2C">
      <w:pPr>
        <w:rPr>
          <w:rFonts w:ascii="Arial" w:hAnsi="Arial" w:cs="Arial"/>
          <w:sz w:val="22"/>
          <w:szCs w:val="22"/>
        </w:rPr>
      </w:pPr>
    </w:p>
    <w:p w14:paraId="1554F759" w14:textId="14015A3A" w:rsidR="00070D8E" w:rsidRDefault="002D1EFC" w:rsidP="00BE1C2C">
      <w:pPr>
        <w:rPr>
          <w:rFonts w:ascii="Arial" w:hAnsi="Arial" w:cs="Arial"/>
          <w:sz w:val="22"/>
          <w:szCs w:val="22"/>
        </w:rPr>
      </w:pPr>
      <w:r>
        <w:rPr>
          <w:rFonts w:ascii="Arial" w:hAnsi="Arial" w:cs="Arial"/>
          <w:sz w:val="22"/>
          <w:szCs w:val="22"/>
        </w:rPr>
        <w:t>3</w:t>
      </w:r>
      <w:r w:rsidR="002B3FC9" w:rsidRPr="00747F67">
        <w:rPr>
          <w:rFonts w:ascii="Arial" w:hAnsi="Arial" w:cs="Arial"/>
          <w:sz w:val="22"/>
          <w:szCs w:val="22"/>
        </w:rPr>
        <w:t>.</w:t>
      </w:r>
      <w:r w:rsidR="00BE1C2C" w:rsidRPr="00747F67">
        <w:rPr>
          <w:rFonts w:ascii="Arial" w:hAnsi="Arial" w:cs="Arial"/>
          <w:sz w:val="22"/>
          <w:szCs w:val="22"/>
        </w:rPr>
        <w:tab/>
        <w:t>The AMSG</w:t>
      </w:r>
      <w:r w:rsidR="001B260D" w:rsidRPr="00747F67">
        <w:rPr>
          <w:rFonts w:ascii="Arial" w:hAnsi="Arial" w:cs="Arial"/>
          <w:sz w:val="22"/>
          <w:szCs w:val="22"/>
        </w:rPr>
        <w:t xml:space="preserve"> Summer</w:t>
      </w:r>
      <w:r w:rsidR="00BE1C2C" w:rsidRPr="00747F67">
        <w:rPr>
          <w:rFonts w:ascii="Arial" w:hAnsi="Arial" w:cs="Arial"/>
          <w:sz w:val="22"/>
          <w:szCs w:val="22"/>
        </w:rPr>
        <w:t xml:space="preserve"> meeting </w:t>
      </w:r>
      <w:r w:rsidR="001B260D" w:rsidRPr="00747F67">
        <w:rPr>
          <w:rFonts w:ascii="Arial" w:hAnsi="Arial" w:cs="Arial"/>
          <w:sz w:val="22"/>
          <w:szCs w:val="22"/>
        </w:rPr>
        <w:t xml:space="preserve">will take place on </w:t>
      </w:r>
      <w:r w:rsidR="00BE1F68">
        <w:rPr>
          <w:rFonts w:ascii="Arial" w:hAnsi="Arial" w:cs="Arial"/>
          <w:sz w:val="22"/>
          <w:szCs w:val="22"/>
        </w:rPr>
        <w:t>20 Jul 21</w:t>
      </w:r>
      <w:r w:rsidR="00BE1C2C" w:rsidRPr="00747F67">
        <w:rPr>
          <w:rFonts w:ascii="Arial" w:hAnsi="Arial" w:cs="Arial"/>
          <w:sz w:val="22"/>
          <w:szCs w:val="22"/>
        </w:rPr>
        <w:t xml:space="preserve"> at Tidworth Garrison Golf Club.  The meet will be </w:t>
      </w:r>
      <w:r w:rsidR="00BE1C2C" w:rsidRPr="00070D8E">
        <w:rPr>
          <w:rFonts w:ascii="Arial" w:hAnsi="Arial" w:cs="Arial"/>
          <w:b/>
          <w:bCs/>
          <w:sz w:val="22"/>
          <w:szCs w:val="22"/>
        </w:rPr>
        <w:t xml:space="preserve">played over </w:t>
      </w:r>
      <w:r w:rsidR="00BE1F68" w:rsidRPr="00070D8E">
        <w:rPr>
          <w:rFonts w:ascii="Arial" w:hAnsi="Arial" w:cs="Arial"/>
          <w:b/>
          <w:bCs/>
          <w:sz w:val="22"/>
          <w:szCs w:val="22"/>
        </w:rPr>
        <w:t>2</w:t>
      </w:r>
      <w:r w:rsidR="00BE1C2C" w:rsidRPr="00070D8E">
        <w:rPr>
          <w:rFonts w:ascii="Arial" w:hAnsi="Arial" w:cs="Arial"/>
          <w:b/>
          <w:bCs/>
          <w:sz w:val="22"/>
          <w:szCs w:val="22"/>
        </w:rPr>
        <w:t xml:space="preserve"> round</w:t>
      </w:r>
      <w:r w:rsidR="00BE1F68" w:rsidRPr="00070D8E">
        <w:rPr>
          <w:rFonts w:ascii="Arial" w:hAnsi="Arial" w:cs="Arial"/>
          <w:b/>
          <w:bCs/>
          <w:sz w:val="22"/>
          <w:szCs w:val="22"/>
        </w:rPr>
        <w:t>s</w:t>
      </w:r>
      <w:r w:rsidR="00BE1F68">
        <w:rPr>
          <w:rFonts w:ascii="Arial" w:hAnsi="Arial" w:cs="Arial"/>
          <w:sz w:val="22"/>
          <w:szCs w:val="22"/>
        </w:rPr>
        <w:t xml:space="preserve"> with a maximum field of 42 players.</w:t>
      </w:r>
      <w:r w:rsidR="001B260D" w:rsidRPr="00747F67">
        <w:rPr>
          <w:rFonts w:ascii="Arial" w:hAnsi="Arial" w:cs="Arial"/>
          <w:sz w:val="22"/>
          <w:szCs w:val="22"/>
        </w:rPr>
        <w:t xml:space="preserve">  The format will be </w:t>
      </w:r>
      <w:r w:rsidR="0019227C">
        <w:rPr>
          <w:rFonts w:ascii="Arial" w:hAnsi="Arial" w:cs="Arial"/>
          <w:sz w:val="22"/>
          <w:szCs w:val="22"/>
        </w:rPr>
        <w:t xml:space="preserve">both </w:t>
      </w:r>
      <w:r w:rsidR="00BE1C2C" w:rsidRPr="00747F67">
        <w:rPr>
          <w:rFonts w:ascii="Arial" w:hAnsi="Arial" w:cs="Arial"/>
          <w:sz w:val="22"/>
          <w:szCs w:val="22"/>
        </w:rPr>
        <w:t xml:space="preserve">Stableford </w:t>
      </w:r>
      <w:r w:rsidR="00075541" w:rsidRPr="00747F67">
        <w:rPr>
          <w:rFonts w:ascii="Arial" w:hAnsi="Arial" w:cs="Arial"/>
          <w:sz w:val="22"/>
          <w:szCs w:val="22"/>
        </w:rPr>
        <w:t>and</w:t>
      </w:r>
      <w:r w:rsidR="001B260D" w:rsidRPr="00747F67">
        <w:rPr>
          <w:rFonts w:ascii="Arial" w:hAnsi="Arial" w:cs="Arial"/>
          <w:sz w:val="22"/>
          <w:szCs w:val="22"/>
        </w:rPr>
        <w:t xml:space="preserve"> </w:t>
      </w:r>
      <w:r w:rsidR="00572BE6">
        <w:rPr>
          <w:rFonts w:ascii="Arial" w:hAnsi="Arial" w:cs="Arial"/>
          <w:sz w:val="22"/>
          <w:szCs w:val="22"/>
        </w:rPr>
        <w:t>M</w:t>
      </w:r>
      <w:r w:rsidR="00BE1C2C" w:rsidRPr="00747F67">
        <w:rPr>
          <w:rFonts w:ascii="Arial" w:hAnsi="Arial" w:cs="Arial"/>
          <w:sz w:val="22"/>
          <w:szCs w:val="22"/>
        </w:rPr>
        <w:t xml:space="preserve">edal </w:t>
      </w:r>
      <w:r w:rsidR="00BE1F68">
        <w:rPr>
          <w:rFonts w:ascii="Arial" w:hAnsi="Arial" w:cs="Arial"/>
          <w:sz w:val="22"/>
          <w:szCs w:val="22"/>
        </w:rPr>
        <w:t xml:space="preserve">over both </w:t>
      </w:r>
      <w:r w:rsidR="00BE1C2C" w:rsidRPr="00747F67">
        <w:rPr>
          <w:rFonts w:ascii="Arial" w:hAnsi="Arial" w:cs="Arial"/>
          <w:sz w:val="22"/>
          <w:szCs w:val="22"/>
        </w:rPr>
        <w:t>round</w:t>
      </w:r>
      <w:r w:rsidR="00BE1F68">
        <w:rPr>
          <w:rFonts w:ascii="Arial" w:hAnsi="Arial" w:cs="Arial"/>
          <w:sz w:val="22"/>
          <w:szCs w:val="22"/>
        </w:rPr>
        <w:t>s</w:t>
      </w:r>
      <w:r w:rsidR="00091506">
        <w:rPr>
          <w:rFonts w:ascii="Arial" w:hAnsi="Arial" w:cs="Arial"/>
          <w:sz w:val="22"/>
          <w:szCs w:val="22"/>
        </w:rPr>
        <w:t xml:space="preserve"> and will include a unit team event</w:t>
      </w:r>
      <w:r w:rsidR="00BE1C2C" w:rsidRPr="00747F67">
        <w:rPr>
          <w:rFonts w:ascii="Arial" w:hAnsi="Arial" w:cs="Arial"/>
          <w:sz w:val="22"/>
          <w:szCs w:val="22"/>
        </w:rPr>
        <w:t xml:space="preserve">.  Prizes will be awarded as stated below, the </w:t>
      </w:r>
      <w:r w:rsidR="00091506">
        <w:rPr>
          <w:rFonts w:ascii="Arial" w:hAnsi="Arial" w:cs="Arial"/>
          <w:sz w:val="22"/>
          <w:szCs w:val="22"/>
        </w:rPr>
        <w:t xml:space="preserve">individual gross </w:t>
      </w:r>
      <w:r w:rsidR="00BE1C2C" w:rsidRPr="00747F67">
        <w:rPr>
          <w:rFonts w:ascii="Arial" w:hAnsi="Arial" w:cs="Arial"/>
          <w:sz w:val="22"/>
          <w:szCs w:val="22"/>
        </w:rPr>
        <w:t xml:space="preserve">scores will then be carried forward to the </w:t>
      </w:r>
      <w:r w:rsidR="001B260D" w:rsidRPr="00747F67">
        <w:rPr>
          <w:rFonts w:ascii="Arial" w:hAnsi="Arial" w:cs="Arial"/>
          <w:sz w:val="22"/>
          <w:szCs w:val="22"/>
        </w:rPr>
        <w:t>Autumn</w:t>
      </w:r>
      <w:r w:rsidR="00BE1C2C" w:rsidRPr="00747F67">
        <w:rPr>
          <w:rFonts w:ascii="Arial" w:hAnsi="Arial" w:cs="Arial"/>
          <w:sz w:val="22"/>
          <w:szCs w:val="22"/>
        </w:rPr>
        <w:t xml:space="preserve"> meet where an overall </w:t>
      </w:r>
      <w:r w:rsidR="00070D8E">
        <w:rPr>
          <w:rFonts w:ascii="Arial" w:hAnsi="Arial" w:cs="Arial"/>
          <w:sz w:val="22"/>
          <w:szCs w:val="22"/>
        </w:rPr>
        <w:t>male and female AMS C</w:t>
      </w:r>
      <w:r w:rsidR="00BE1C2C" w:rsidRPr="00747F67">
        <w:rPr>
          <w:rFonts w:ascii="Arial" w:hAnsi="Arial" w:cs="Arial"/>
          <w:sz w:val="22"/>
          <w:szCs w:val="22"/>
        </w:rPr>
        <w:t xml:space="preserve">hampion </w:t>
      </w:r>
      <w:r w:rsidR="00070D8E">
        <w:rPr>
          <w:rFonts w:ascii="Arial" w:hAnsi="Arial" w:cs="Arial"/>
          <w:sz w:val="22"/>
          <w:szCs w:val="22"/>
        </w:rPr>
        <w:t xml:space="preserve">Golfer </w:t>
      </w:r>
      <w:r w:rsidR="00BE1C2C" w:rsidRPr="00747F67">
        <w:rPr>
          <w:rFonts w:ascii="Arial" w:hAnsi="Arial" w:cs="Arial"/>
          <w:sz w:val="22"/>
          <w:szCs w:val="22"/>
        </w:rPr>
        <w:t xml:space="preserve">for the year </w:t>
      </w:r>
      <w:r w:rsidR="00070D8E">
        <w:rPr>
          <w:rFonts w:ascii="Arial" w:hAnsi="Arial" w:cs="Arial"/>
          <w:sz w:val="22"/>
          <w:szCs w:val="22"/>
        </w:rPr>
        <w:t xml:space="preserve">will be awarded. </w:t>
      </w:r>
    </w:p>
    <w:p w14:paraId="138F504E" w14:textId="77777777" w:rsidR="00070D8E" w:rsidRDefault="00070D8E" w:rsidP="00BE1C2C">
      <w:pPr>
        <w:rPr>
          <w:rFonts w:ascii="Arial" w:hAnsi="Arial" w:cs="Arial"/>
          <w:sz w:val="22"/>
          <w:szCs w:val="22"/>
        </w:rPr>
      </w:pPr>
    </w:p>
    <w:p w14:paraId="45FA2AEC" w14:textId="7B90EFE3" w:rsidR="00BE1C2C" w:rsidRDefault="002D1EFC" w:rsidP="00BE1C2C">
      <w:pPr>
        <w:rPr>
          <w:rFonts w:ascii="Arial" w:hAnsi="Arial" w:cs="Arial"/>
          <w:sz w:val="22"/>
          <w:szCs w:val="22"/>
        </w:rPr>
      </w:pPr>
      <w:r>
        <w:rPr>
          <w:rFonts w:ascii="Arial" w:hAnsi="Arial" w:cs="Arial"/>
          <w:sz w:val="22"/>
          <w:szCs w:val="22"/>
        </w:rPr>
        <w:t>4</w:t>
      </w:r>
      <w:r w:rsidR="00070D8E">
        <w:rPr>
          <w:rFonts w:ascii="Arial" w:hAnsi="Arial" w:cs="Arial"/>
          <w:sz w:val="22"/>
          <w:szCs w:val="22"/>
        </w:rPr>
        <w:t>.</w:t>
      </w:r>
      <w:r w:rsidR="00070D8E">
        <w:rPr>
          <w:rFonts w:ascii="Arial" w:hAnsi="Arial" w:cs="Arial"/>
          <w:sz w:val="22"/>
          <w:szCs w:val="22"/>
        </w:rPr>
        <w:tab/>
      </w:r>
      <w:r w:rsidR="00070D8E">
        <w:rPr>
          <w:rFonts w:ascii="Arial" w:hAnsi="Arial" w:cs="Arial"/>
          <w:b/>
          <w:bCs/>
          <w:sz w:val="22"/>
          <w:szCs w:val="22"/>
        </w:rPr>
        <w:t xml:space="preserve">Fees. </w:t>
      </w:r>
      <w:r w:rsidR="00070D8E">
        <w:rPr>
          <w:rFonts w:ascii="Arial" w:hAnsi="Arial" w:cs="Arial"/>
          <w:sz w:val="22"/>
          <w:szCs w:val="22"/>
        </w:rPr>
        <w:t>Th</w:t>
      </w:r>
      <w:r w:rsidR="00BE1C2C" w:rsidRPr="00747F67">
        <w:rPr>
          <w:rFonts w:ascii="Arial" w:hAnsi="Arial" w:cs="Arial"/>
          <w:sz w:val="22"/>
          <w:szCs w:val="22"/>
        </w:rPr>
        <w:t>e fees are as follows:</w:t>
      </w:r>
    </w:p>
    <w:p w14:paraId="2A673DBA" w14:textId="55B7CC28" w:rsidR="0019227C" w:rsidRDefault="0019227C" w:rsidP="00BE1C2C">
      <w:pPr>
        <w:rPr>
          <w:rFonts w:ascii="Arial" w:hAnsi="Arial" w:cs="Arial"/>
          <w:sz w:val="22"/>
          <w:szCs w:val="22"/>
        </w:rPr>
      </w:pPr>
    </w:p>
    <w:p w14:paraId="1C2C8EDA" w14:textId="08B756BB" w:rsidR="00BE1C2C" w:rsidRPr="00747F67" w:rsidRDefault="00BE1C2C" w:rsidP="00EF72E8">
      <w:pPr>
        <w:ind w:left="432"/>
        <w:rPr>
          <w:rFonts w:ascii="Arial" w:hAnsi="Arial" w:cs="Arial"/>
          <w:sz w:val="22"/>
          <w:szCs w:val="22"/>
        </w:rPr>
      </w:pPr>
      <w:r w:rsidRPr="00747F67">
        <w:rPr>
          <w:rFonts w:ascii="Arial" w:hAnsi="Arial" w:cs="Arial"/>
          <w:sz w:val="22"/>
          <w:szCs w:val="22"/>
        </w:rPr>
        <w:t>a.</w:t>
      </w:r>
      <w:r w:rsidRPr="00747F67">
        <w:rPr>
          <w:rFonts w:ascii="Arial" w:hAnsi="Arial" w:cs="Arial"/>
          <w:sz w:val="22"/>
          <w:szCs w:val="22"/>
        </w:rPr>
        <w:tab/>
      </w:r>
      <w:r w:rsidRPr="00FB3999">
        <w:rPr>
          <w:rFonts w:ascii="Arial" w:hAnsi="Arial" w:cs="Arial"/>
          <w:b/>
          <w:bCs/>
          <w:sz w:val="22"/>
          <w:szCs w:val="22"/>
        </w:rPr>
        <w:t>Green Fees</w:t>
      </w:r>
      <w:r w:rsidRPr="00747F67">
        <w:rPr>
          <w:rFonts w:ascii="Arial" w:hAnsi="Arial" w:cs="Arial"/>
          <w:sz w:val="22"/>
          <w:szCs w:val="22"/>
        </w:rPr>
        <w:t xml:space="preserve"> (</w:t>
      </w:r>
      <w:r w:rsidR="00BE1F68">
        <w:rPr>
          <w:rFonts w:ascii="Arial" w:hAnsi="Arial" w:cs="Arial"/>
          <w:sz w:val="22"/>
          <w:szCs w:val="22"/>
        </w:rPr>
        <w:t>36-</w:t>
      </w:r>
      <w:r w:rsidRPr="00747F67">
        <w:rPr>
          <w:rFonts w:ascii="Arial" w:hAnsi="Arial" w:cs="Arial"/>
          <w:sz w:val="22"/>
          <w:szCs w:val="22"/>
        </w:rPr>
        <w:t>Holes Stableford</w:t>
      </w:r>
      <w:r w:rsidR="001B260D" w:rsidRPr="00747F67">
        <w:rPr>
          <w:rFonts w:ascii="Arial" w:hAnsi="Arial" w:cs="Arial"/>
          <w:sz w:val="22"/>
          <w:szCs w:val="22"/>
        </w:rPr>
        <w:t xml:space="preserve"> / </w:t>
      </w:r>
      <w:r w:rsidRPr="00747F67">
        <w:rPr>
          <w:rFonts w:ascii="Arial" w:hAnsi="Arial" w:cs="Arial"/>
          <w:sz w:val="22"/>
          <w:szCs w:val="22"/>
        </w:rPr>
        <w:t>Stroke play)</w:t>
      </w:r>
      <w:r w:rsidR="00FB3999">
        <w:rPr>
          <w:rFonts w:ascii="Arial" w:hAnsi="Arial" w:cs="Arial"/>
          <w:sz w:val="22"/>
          <w:szCs w:val="22"/>
        </w:rPr>
        <w:t>.</w:t>
      </w:r>
    </w:p>
    <w:p w14:paraId="74710CF2" w14:textId="77777777" w:rsidR="00BE1C2C" w:rsidRPr="00747F67" w:rsidRDefault="00BE1C2C" w:rsidP="00BE1C2C">
      <w:pPr>
        <w:rPr>
          <w:rFonts w:ascii="Arial" w:hAnsi="Arial" w:cs="Arial"/>
          <w:sz w:val="22"/>
          <w:szCs w:val="22"/>
        </w:rPr>
      </w:pPr>
    </w:p>
    <w:p w14:paraId="300A9242" w14:textId="7F89D6F2" w:rsidR="00BE1C2C" w:rsidRPr="007705B8" w:rsidRDefault="00BE1C2C" w:rsidP="00BE1C2C">
      <w:pPr>
        <w:rPr>
          <w:rFonts w:ascii="Arial" w:hAnsi="Arial" w:cs="Arial"/>
          <w:sz w:val="22"/>
          <w:szCs w:val="22"/>
        </w:rPr>
      </w:pPr>
      <w:r w:rsidRPr="00747F67">
        <w:rPr>
          <w:rFonts w:ascii="Arial" w:hAnsi="Arial" w:cs="Arial"/>
          <w:sz w:val="22"/>
          <w:szCs w:val="22"/>
        </w:rPr>
        <w:tab/>
      </w:r>
      <w:r w:rsidRPr="00747F67">
        <w:rPr>
          <w:rFonts w:ascii="Arial" w:hAnsi="Arial" w:cs="Arial"/>
          <w:sz w:val="22"/>
          <w:szCs w:val="22"/>
        </w:rPr>
        <w:tab/>
      </w:r>
      <w:r w:rsidRPr="007705B8">
        <w:rPr>
          <w:rFonts w:ascii="Arial" w:hAnsi="Arial" w:cs="Arial"/>
          <w:sz w:val="22"/>
          <w:szCs w:val="22"/>
        </w:rPr>
        <w:t>(1)</w:t>
      </w:r>
      <w:r w:rsidRPr="007705B8">
        <w:rPr>
          <w:rFonts w:ascii="Arial" w:hAnsi="Arial" w:cs="Arial"/>
          <w:sz w:val="22"/>
          <w:szCs w:val="22"/>
        </w:rPr>
        <w:tab/>
      </w:r>
      <w:r w:rsidR="004233F8" w:rsidRPr="007705B8">
        <w:rPr>
          <w:rFonts w:ascii="Arial" w:hAnsi="Arial" w:cs="Arial"/>
          <w:sz w:val="22"/>
          <w:szCs w:val="22"/>
        </w:rPr>
        <w:t xml:space="preserve">Non-Tidworth GC Members </w:t>
      </w:r>
      <w:r w:rsidRPr="007705B8">
        <w:rPr>
          <w:rFonts w:ascii="Arial" w:hAnsi="Arial" w:cs="Arial"/>
          <w:sz w:val="22"/>
          <w:szCs w:val="22"/>
        </w:rPr>
        <w:t>£</w:t>
      </w:r>
      <w:r w:rsidR="00FB3999">
        <w:rPr>
          <w:rFonts w:ascii="Arial" w:hAnsi="Arial" w:cs="Arial"/>
          <w:sz w:val="22"/>
          <w:szCs w:val="22"/>
        </w:rPr>
        <w:t>6</w:t>
      </w:r>
      <w:r w:rsidR="00F909C5" w:rsidRPr="007705B8">
        <w:rPr>
          <w:rFonts w:ascii="Arial" w:hAnsi="Arial" w:cs="Arial"/>
          <w:sz w:val="22"/>
          <w:szCs w:val="22"/>
        </w:rPr>
        <w:t>1</w:t>
      </w:r>
    </w:p>
    <w:p w14:paraId="2099A8A6" w14:textId="3B05B1D9" w:rsidR="00BE1C2C" w:rsidRPr="007705B8" w:rsidRDefault="004233F8" w:rsidP="00BE1C2C">
      <w:pPr>
        <w:ind w:left="1134" w:firstLine="567"/>
        <w:rPr>
          <w:rFonts w:ascii="Arial" w:hAnsi="Arial" w:cs="Arial"/>
          <w:sz w:val="22"/>
          <w:szCs w:val="22"/>
        </w:rPr>
      </w:pPr>
      <w:r w:rsidRPr="007705B8">
        <w:rPr>
          <w:rFonts w:ascii="Arial" w:hAnsi="Arial" w:cs="Arial"/>
          <w:sz w:val="22"/>
          <w:szCs w:val="22"/>
        </w:rPr>
        <w:t xml:space="preserve">                   Green fees £</w:t>
      </w:r>
      <w:r w:rsidR="00FB3999">
        <w:rPr>
          <w:rFonts w:ascii="Arial" w:hAnsi="Arial" w:cs="Arial"/>
          <w:sz w:val="22"/>
          <w:szCs w:val="22"/>
        </w:rPr>
        <w:t>36</w:t>
      </w:r>
    </w:p>
    <w:p w14:paraId="41E7A466" w14:textId="77777777" w:rsidR="00BE1C2C" w:rsidRPr="007705B8" w:rsidRDefault="00BE1C2C" w:rsidP="00BE1C2C">
      <w:pPr>
        <w:rPr>
          <w:rFonts w:ascii="Arial" w:hAnsi="Arial" w:cs="Arial"/>
          <w:sz w:val="22"/>
          <w:szCs w:val="22"/>
        </w:rPr>
      </w:pPr>
    </w:p>
    <w:p w14:paraId="45ADF6BA" w14:textId="77777777" w:rsidR="00FB3999" w:rsidRDefault="00BE1C2C" w:rsidP="00BE1C2C">
      <w:pPr>
        <w:rPr>
          <w:rFonts w:ascii="Arial" w:hAnsi="Arial" w:cs="Arial"/>
          <w:sz w:val="22"/>
          <w:szCs w:val="22"/>
        </w:rPr>
      </w:pPr>
      <w:r w:rsidRPr="007705B8">
        <w:rPr>
          <w:rFonts w:ascii="Arial" w:hAnsi="Arial" w:cs="Arial"/>
          <w:sz w:val="22"/>
          <w:szCs w:val="22"/>
        </w:rPr>
        <w:tab/>
      </w:r>
      <w:r w:rsidRPr="007705B8">
        <w:rPr>
          <w:rFonts w:ascii="Arial" w:hAnsi="Arial" w:cs="Arial"/>
          <w:sz w:val="22"/>
          <w:szCs w:val="22"/>
        </w:rPr>
        <w:tab/>
        <w:t>(2)</w:t>
      </w:r>
      <w:r w:rsidRPr="007705B8">
        <w:rPr>
          <w:rFonts w:ascii="Arial" w:hAnsi="Arial" w:cs="Arial"/>
          <w:sz w:val="22"/>
          <w:szCs w:val="22"/>
        </w:rPr>
        <w:tab/>
        <w:t>Tidworth GC</w:t>
      </w:r>
      <w:r w:rsidR="004233F8" w:rsidRPr="007705B8">
        <w:rPr>
          <w:rFonts w:ascii="Arial" w:hAnsi="Arial" w:cs="Arial"/>
          <w:sz w:val="22"/>
          <w:szCs w:val="22"/>
        </w:rPr>
        <w:t xml:space="preserve"> Members </w:t>
      </w:r>
      <w:r w:rsidR="00572BE6">
        <w:rPr>
          <w:rFonts w:ascii="Arial" w:hAnsi="Arial" w:cs="Arial"/>
          <w:sz w:val="22"/>
          <w:szCs w:val="22"/>
        </w:rPr>
        <w:t xml:space="preserve">        </w:t>
      </w:r>
      <w:r w:rsidRPr="007705B8">
        <w:rPr>
          <w:rFonts w:ascii="Arial" w:hAnsi="Arial" w:cs="Arial"/>
          <w:sz w:val="22"/>
          <w:szCs w:val="22"/>
        </w:rPr>
        <w:t>£</w:t>
      </w:r>
      <w:r w:rsidR="00FB3999">
        <w:rPr>
          <w:rFonts w:ascii="Arial" w:hAnsi="Arial" w:cs="Arial"/>
          <w:sz w:val="22"/>
          <w:szCs w:val="22"/>
        </w:rPr>
        <w:t>25</w:t>
      </w:r>
    </w:p>
    <w:p w14:paraId="3563685B" w14:textId="77777777" w:rsidR="00FB3999" w:rsidRDefault="00FB3999" w:rsidP="00BE1C2C">
      <w:pPr>
        <w:rPr>
          <w:rFonts w:ascii="Arial" w:hAnsi="Arial" w:cs="Arial"/>
          <w:sz w:val="22"/>
          <w:szCs w:val="22"/>
        </w:rPr>
      </w:pPr>
    </w:p>
    <w:p w14:paraId="0ED4DCC7" w14:textId="77777777" w:rsidR="00FB3999" w:rsidRDefault="00FB3999" w:rsidP="00FB3999">
      <w:pPr>
        <w:ind w:left="432"/>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
          <w:bCs/>
          <w:sz w:val="22"/>
          <w:szCs w:val="22"/>
        </w:rPr>
        <w:t xml:space="preserve">Catering. </w:t>
      </w:r>
      <w:r>
        <w:rPr>
          <w:rFonts w:ascii="Arial" w:hAnsi="Arial" w:cs="Arial"/>
          <w:sz w:val="22"/>
          <w:szCs w:val="22"/>
        </w:rPr>
        <w:t>The following catering is included:</w:t>
      </w:r>
    </w:p>
    <w:p w14:paraId="3B659308" w14:textId="77777777" w:rsidR="00FB3999" w:rsidRDefault="00FB3999" w:rsidP="00FB3999">
      <w:pPr>
        <w:ind w:left="432"/>
        <w:rPr>
          <w:rFonts w:ascii="Arial" w:hAnsi="Arial" w:cs="Arial"/>
          <w:sz w:val="22"/>
          <w:szCs w:val="22"/>
        </w:rPr>
      </w:pPr>
    </w:p>
    <w:p w14:paraId="172ABF10" w14:textId="77777777" w:rsidR="00FB3999" w:rsidRDefault="00FB3999" w:rsidP="00FB3999">
      <w:pPr>
        <w:ind w:left="864"/>
        <w:rPr>
          <w:rFonts w:ascii="Arial" w:hAnsi="Arial" w:cs="Arial"/>
          <w:sz w:val="22"/>
          <w:szCs w:val="22"/>
        </w:rPr>
      </w:pPr>
      <w:r>
        <w:rPr>
          <w:rFonts w:ascii="Arial" w:hAnsi="Arial" w:cs="Arial"/>
          <w:sz w:val="22"/>
          <w:szCs w:val="22"/>
        </w:rPr>
        <w:t>(1)</w:t>
      </w:r>
      <w:r>
        <w:rPr>
          <w:rFonts w:ascii="Arial" w:hAnsi="Arial" w:cs="Arial"/>
          <w:sz w:val="22"/>
          <w:szCs w:val="22"/>
        </w:rPr>
        <w:tab/>
        <w:t>Bacon roll + coffee on arrival.</w:t>
      </w:r>
    </w:p>
    <w:p w14:paraId="7229E305" w14:textId="77777777" w:rsidR="00FB3999" w:rsidRDefault="00FB3999" w:rsidP="00FB3999">
      <w:pPr>
        <w:ind w:left="864"/>
        <w:rPr>
          <w:rFonts w:ascii="Arial" w:hAnsi="Arial" w:cs="Arial"/>
          <w:sz w:val="22"/>
          <w:szCs w:val="22"/>
        </w:rPr>
      </w:pPr>
    </w:p>
    <w:p w14:paraId="6DC101E9" w14:textId="23A42B94" w:rsidR="00FB3999" w:rsidRDefault="00FB3999" w:rsidP="00FB3999">
      <w:pPr>
        <w:ind w:left="864"/>
        <w:rPr>
          <w:rFonts w:ascii="Arial" w:hAnsi="Arial" w:cs="Arial"/>
          <w:sz w:val="22"/>
          <w:szCs w:val="22"/>
        </w:rPr>
      </w:pPr>
      <w:r>
        <w:rPr>
          <w:rFonts w:ascii="Arial" w:hAnsi="Arial" w:cs="Arial"/>
          <w:sz w:val="22"/>
          <w:szCs w:val="22"/>
        </w:rPr>
        <w:t>(2)</w:t>
      </w:r>
      <w:r>
        <w:rPr>
          <w:rFonts w:ascii="Arial" w:hAnsi="Arial" w:cs="Arial"/>
          <w:sz w:val="22"/>
          <w:szCs w:val="22"/>
        </w:rPr>
        <w:tab/>
        <w:t>Lunch (ham, egg + chips).</w:t>
      </w:r>
      <w:r w:rsidR="00091506">
        <w:rPr>
          <w:rFonts w:ascii="Arial" w:hAnsi="Arial" w:cs="Arial"/>
          <w:sz w:val="22"/>
          <w:szCs w:val="22"/>
        </w:rPr>
        <w:t xml:space="preserve"> </w:t>
      </w:r>
    </w:p>
    <w:p w14:paraId="02307AA7" w14:textId="77777777" w:rsidR="00FB3999" w:rsidRDefault="00FB3999" w:rsidP="00FB3999">
      <w:pPr>
        <w:ind w:left="864"/>
        <w:rPr>
          <w:rFonts w:ascii="Arial" w:hAnsi="Arial" w:cs="Arial"/>
          <w:sz w:val="22"/>
          <w:szCs w:val="22"/>
        </w:rPr>
      </w:pPr>
    </w:p>
    <w:p w14:paraId="6E9AAA74" w14:textId="7428F0FE" w:rsidR="00BE1C2C" w:rsidRPr="00747F67" w:rsidRDefault="00FB3999" w:rsidP="00FB3999">
      <w:pPr>
        <w:ind w:left="864"/>
        <w:rPr>
          <w:rFonts w:ascii="Arial" w:hAnsi="Arial" w:cs="Arial"/>
          <w:sz w:val="22"/>
          <w:szCs w:val="22"/>
        </w:rPr>
      </w:pPr>
      <w:r>
        <w:rPr>
          <w:rFonts w:ascii="Arial" w:hAnsi="Arial" w:cs="Arial"/>
          <w:sz w:val="22"/>
          <w:szCs w:val="22"/>
        </w:rPr>
        <w:t>(3)</w:t>
      </w:r>
      <w:r>
        <w:rPr>
          <w:rFonts w:ascii="Arial" w:hAnsi="Arial" w:cs="Arial"/>
          <w:sz w:val="22"/>
          <w:szCs w:val="22"/>
        </w:rPr>
        <w:tab/>
        <w:t>Evening light snack (sandwiches +chips).</w:t>
      </w:r>
      <w:r w:rsidR="00BE1C2C" w:rsidRPr="007705B8">
        <w:rPr>
          <w:rFonts w:ascii="Arial" w:hAnsi="Arial" w:cs="Arial"/>
          <w:sz w:val="22"/>
          <w:szCs w:val="22"/>
        </w:rPr>
        <w:tab/>
      </w:r>
      <w:r w:rsidR="00BE1C2C" w:rsidRPr="00747F67">
        <w:rPr>
          <w:rFonts w:ascii="Arial" w:hAnsi="Arial" w:cs="Arial"/>
          <w:sz w:val="22"/>
          <w:szCs w:val="22"/>
        </w:rPr>
        <w:tab/>
      </w:r>
      <w:r w:rsidR="00BE1C2C" w:rsidRPr="00747F67">
        <w:rPr>
          <w:rFonts w:ascii="Arial" w:hAnsi="Arial" w:cs="Arial"/>
          <w:sz w:val="22"/>
          <w:szCs w:val="22"/>
        </w:rPr>
        <w:tab/>
      </w:r>
    </w:p>
    <w:p w14:paraId="3E8A1655" w14:textId="77777777" w:rsidR="00BE1C2C" w:rsidRPr="00747F67" w:rsidRDefault="00BE1C2C" w:rsidP="00BE1C2C">
      <w:pPr>
        <w:rPr>
          <w:rFonts w:ascii="Arial" w:hAnsi="Arial" w:cs="Arial"/>
          <w:sz w:val="22"/>
          <w:szCs w:val="22"/>
        </w:rPr>
      </w:pPr>
    </w:p>
    <w:p w14:paraId="52878DD3" w14:textId="4B42962E" w:rsidR="00BE1C2C" w:rsidRPr="00747F67" w:rsidRDefault="002D1EFC" w:rsidP="00BE1C2C">
      <w:pPr>
        <w:rPr>
          <w:rFonts w:ascii="Arial" w:hAnsi="Arial" w:cs="Arial"/>
          <w:sz w:val="22"/>
          <w:szCs w:val="22"/>
        </w:rPr>
      </w:pPr>
      <w:r>
        <w:rPr>
          <w:rFonts w:ascii="Arial" w:hAnsi="Arial" w:cs="Arial"/>
          <w:sz w:val="22"/>
          <w:szCs w:val="22"/>
        </w:rPr>
        <w:t>5</w:t>
      </w:r>
      <w:r w:rsidR="00BE1C2C" w:rsidRPr="00747F67">
        <w:rPr>
          <w:rFonts w:ascii="Arial" w:hAnsi="Arial" w:cs="Arial"/>
          <w:sz w:val="22"/>
          <w:szCs w:val="22"/>
        </w:rPr>
        <w:t>.</w:t>
      </w:r>
      <w:r w:rsidR="00BE1C2C" w:rsidRPr="00747F67">
        <w:rPr>
          <w:rFonts w:ascii="Arial" w:hAnsi="Arial" w:cs="Arial"/>
          <w:sz w:val="22"/>
          <w:szCs w:val="22"/>
        </w:rPr>
        <w:tab/>
      </w:r>
      <w:r w:rsidR="00070D8E">
        <w:rPr>
          <w:rFonts w:ascii="Arial" w:hAnsi="Arial" w:cs="Arial"/>
          <w:b/>
          <w:bCs/>
          <w:sz w:val="22"/>
          <w:szCs w:val="22"/>
        </w:rPr>
        <w:t xml:space="preserve">Competition Trophies. </w:t>
      </w:r>
      <w:r w:rsidR="00BE1C2C" w:rsidRPr="00747F67">
        <w:rPr>
          <w:rFonts w:ascii="Arial" w:hAnsi="Arial" w:cs="Arial"/>
          <w:sz w:val="22"/>
          <w:szCs w:val="22"/>
        </w:rPr>
        <w:t xml:space="preserve">The following individual </w:t>
      </w:r>
      <w:r w:rsidR="00091506">
        <w:rPr>
          <w:rFonts w:ascii="Arial" w:hAnsi="Arial" w:cs="Arial"/>
          <w:sz w:val="22"/>
          <w:szCs w:val="22"/>
        </w:rPr>
        <w:t xml:space="preserve">and team </w:t>
      </w:r>
      <w:r w:rsidR="00BE1C2C" w:rsidRPr="00747F67">
        <w:rPr>
          <w:rFonts w:ascii="Arial" w:hAnsi="Arial" w:cs="Arial"/>
          <w:sz w:val="22"/>
          <w:szCs w:val="22"/>
        </w:rPr>
        <w:t>trophies are to be contested:</w:t>
      </w:r>
    </w:p>
    <w:p w14:paraId="3558B46A" w14:textId="77777777" w:rsidR="00BE1C2C" w:rsidRPr="00747F67" w:rsidRDefault="00BE1C2C" w:rsidP="00BE1C2C">
      <w:pPr>
        <w:rPr>
          <w:rFonts w:ascii="Arial" w:hAnsi="Arial" w:cs="Arial"/>
          <w:sz w:val="22"/>
          <w:szCs w:val="22"/>
        </w:rPr>
      </w:pPr>
    </w:p>
    <w:p w14:paraId="05F4276D" w14:textId="7A5EF5E4" w:rsidR="00FB3999" w:rsidRPr="00FB3999" w:rsidRDefault="004233F8" w:rsidP="00FB3999">
      <w:pPr>
        <w:ind w:left="432"/>
        <w:rPr>
          <w:rFonts w:ascii="Arial" w:hAnsi="Arial" w:cs="Arial"/>
          <w:sz w:val="22"/>
          <w:szCs w:val="22"/>
        </w:rPr>
      </w:pPr>
      <w:r w:rsidRPr="00747F67">
        <w:rPr>
          <w:rFonts w:ascii="Arial" w:hAnsi="Arial" w:cs="Arial"/>
          <w:sz w:val="22"/>
          <w:szCs w:val="22"/>
        </w:rPr>
        <w:lastRenderedPageBreak/>
        <w:t>a.</w:t>
      </w:r>
      <w:r w:rsidRPr="00747F67">
        <w:rPr>
          <w:rFonts w:ascii="Arial" w:hAnsi="Arial" w:cs="Arial"/>
          <w:sz w:val="22"/>
          <w:szCs w:val="22"/>
        </w:rPr>
        <w:tab/>
      </w:r>
      <w:r w:rsidR="00FB3999" w:rsidRPr="00FB3999">
        <w:rPr>
          <w:rFonts w:ascii="Arial" w:hAnsi="Arial" w:cs="Arial"/>
          <w:sz w:val="22"/>
          <w:szCs w:val="22"/>
        </w:rPr>
        <w:t xml:space="preserve">The </w:t>
      </w:r>
      <w:r w:rsidR="00FB3999" w:rsidRPr="00FB3999">
        <w:rPr>
          <w:rFonts w:ascii="Arial" w:hAnsi="Arial" w:cs="Arial"/>
          <w:b/>
          <w:bCs/>
          <w:sz w:val="22"/>
          <w:szCs w:val="22"/>
        </w:rPr>
        <w:t>Nickerson Challenge Cup</w:t>
      </w:r>
      <w:r w:rsidR="00FB3999" w:rsidRPr="00FB3999">
        <w:rPr>
          <w:rFonts w:ascii="Arial" w:hAnsi="Arial" w:cs="Arial"/>
          <w:sz w:val="22"/>
          <w:szCs w:val="22"/>
        </w:rPr>
        <w:t xml:space="preserve"> is to be won by the member returning the lowest Division 1</w:t>
      </w:r>
      <w:r w:rsidR="00070D8E">
        <w:rPr>
          <w:rStyle w:val="FootnoteReference"/>
          <w:rFonts w:ascii="Arial" w:hAnsi="Arial" w:cs="Arial"/>
          <w:sz w:val="22"/>
          <w:szCs w:val="22"/>
        </w:rPr>
        <w:footnoteReference w:id="1"/>
      </w:r>
      <w:r w:rsidR="00FB3999" w:rsidRPr="00FB3999">
        <w:rPr>
          <w:rFonts w:ascii="Arial" w:hAnsi="Arial" w:cs="Arial"/>
          <w:sz w:val="22"/>
          <w:szCs w:val="22"/>
        </w:rPr>
        <w:t xml:space="preserve"> gross score over the 36 holes played in the morning and afternoon rounds.</w:t>
      </w:r>
    </w:p>
    <w:p w14:paraId="0299301B" w14:textId="77777777" w:rsidR="00FB3999" w:rsidRPr="00FB3999" w:rsidRDefault="00FB3999" w:rsidP="00FB3999">
      <w:pPr>
        <w:ind w:left="432"/>
        <w:rPr>
          <w:rFonts w:ascii="Arial" w:hAnsi="Arial" w:cs="Arial"/>
          <w:sz w:val="22"/>
          <w:szCs w:val="22"/>
        </w:rPr>
      </w:pPr>
    </w:p>
    <w:p w14:paraId="49D7356E" w14:textId="517C9C17" w:rsidR="00FB3999" w:rsidRPr="00FB3999" w:rsidRDefault="00FB3999" w:rsidP="00FB3999">
      <w:pPr>
        <w:ind w:left="432"/>
        <w:rPr>
          <w:rFonts w:ascii="Arial" w:hAnsi="Arial" w:cs="Arial"/>
          <w:sz w:val="22"/>
          <w:szCs w:val="22"/>
        </w:rPr>
      </w:pPr>
      <w:r>
        <w:rPr>
          <w:rFonts w:ascii="Arial" w:hAnsi="Arial" w:cs="Arial"/>
          <w:sz w:val="22"/>
          <w:szCs w:val="22"/>
        </w:rPr>
        <w:t>b</w:t>
      </w:r>
      <w:r w:rsidRPr="00FB3999">
        <w:rPr>
          <w:rFonts w:ascii="Arial" w:hAnsi="Arial" w:cs="Arial"/>
          <w:sz w:val="22"/>
          <w:szCs w:val="22"/>
        </w:rPr>
        <w:t>.</w:t>
      </w:r>
      <w:r w:rsidRPr="00FB3999">
        <w:rPr>
          <w:rFonts w:ascii="Arial" w:hAnsi="Arial" w:cs="Arial"/>
          <w:sz w:val="22"/>
          <w:szCs w:val="22"/>
        </w:rPr>
        <w:tab/>
        <w:t xml:space="preserve">The </w:t>
      </w:r>
      <w:r w:rsidRPr="00FB3999">
        <w:rPr>
          <w:rFonts w:ascii="Arial" w:hAnsi="Arial" w:cs="Arial"/>
          <w:b/>
          <w:bCs/>
          <w:sz w:val="22"/>
          <w:szCs w:val="22"/>
        </w:rPr>
        <w:t xml:space="preserve">Waterston Cup </w:t>
      </w:r>
      <w:r w:rsidRPr="00FB3999">
        <w:rPr>
          <w:rFonts w:ascii="Arial" w:hAnsi="Arial" w:cs="Arial"/>
          <w:sz w:val="22"/>
          <w:szCs w:val="22"/>
        </w:rPr>
        <w:t>is to be won by the member returning the lowest Division 2</w:t>
      </w:r>
      <w:r w:rsidR="00070D8E">
        <w:rPr>
          <w:rStyle w:val="FootnoteReference"/>
          <w:rFonts w:ascii="Arial" w:hAnsi="Arial" w:cs="Arial"/>
          <w:sz w:val="22"/>
          <w:szCs w:val="22"/>
        </w:rPr>
        <w:footnoteReference w:id="2"/>
      </w:r>
      <w:r w:rsidRPr="00FB3999">
        <w:rPr>
          <w:rFonts w:ascii="Arial" w:hAnsi="Arial" w:cs="Arial"/>
          <w:sz w:val="22"/>
          <w:szCs w:val="22"/>
        </w:rPr>
        <w:t xml:space="preserve"> gross score over the 36 holes played in the morning and afternoon rounds.</w:t>
      </w:r>
    </w:p>
    <w:p w14:paraId="60298A96" w14:textId="77777777" w:rsidR="00FB3999" w:rsidRPr="00FB3999" w:rsidRDefault="00FB3999" w:rsidP="00FB3999">
      <w:pPr>
        <w:ind w:left="432"/>
        <w:rPr>
          <w:rFonts w:ascii="Arial" w:hAnsi="Arial" w:cs="Arial"/>
          <w:sz w:val="22"/>
          <w:szCs w:val="22"/>
        </w:rPr>
      </w:pPr>
    </w:p>
    <w:p w14:paraId="34B6943B" w14:textId="6A4BC8B6" w:rsidR="00FB3999" w:rsidRPr="00FB3999" w:rsidRDefault="00FB3999" w:rsidP="00FB3999">
      <w:pPr>
        <w:ind w:left="432"/>
        <w:rPr>
          <w:rFonts w:ascii="Arial" w:hAnsi="Arial" w:cs="Arial"/>
          <w:sz w:val="22"/>
          <w:szCs w:val="22"/>
        </w:rPr>
      </w:pPr>
      <w:r>
        <w:rPr>
          <w:rFonts w:ascii="Arial" w:hAnsi="Arial" w:cs="Arial"/>
          <w:sz w:val="22"/>
          <w:szCs w:val="22"/>
        </w:rPr>
        <w:t>c</w:t>
      </w:r>
      <w:r w:rsidRPr="00FB3999">
        <w:rPr>
          <w:rFonts w:ascii="Arial" w:hAnsi="Arial" w:cs="Arial"/>
          <w:sz w:val="22"/>
          <w:szCs w:val="22"/>
        </w:rPr>
        <w:t>.</w:t>
      </w:r>
      <w:r w:rsidRPr="00FB3999">
        <w:rPr>
          <w:rFonts w:ascii="Arial" w:hAnsi="Arial" w:cs="Arial"/>
          <w:sz w:val="22"/>
          <w:szCs w:val="22"/>
        </w:rPr>
        <w:tab/>
        <w:t xml:space="preserve">The </w:t>
      </w:r>
      <w:proofErr w:type="spellStart"/>
      <w:r w:rsidRPr="00FB3999">
        <w:rPr>
          <w:rFonts w:ascii="Arial" w:hAnsi="Arial" w:cs="Arial"/>
          <w:b/>
          <w:bCs/>
          <w:sz w:val="22"/>
          <w:szCs w:val="22"/>
        </w:rPr>
        <w:t>Pindi</w:t>
      </w:r>
      <w:proofErr w:type="spellEnd"/>
      <w:r w:rsidRPr="00FB3999">
        <w:rPr>
          <w:rFonts w:ascii="Arial" w:hAnsi="Arial" w:cs="Arial"/>
          <w:b/>
          <w:bCs/>
          <w:sz w:val="22"/>
          <w:szCs w:val="22"/>
        </w:rPr>
        <w:t xml:space="preserve"> </w:t>
      </w:r>
      <w:proofErr w:type="spellStart"/>
      <w:r w:rsidRPr="00FB3999">
        <w:rPr>
          <w:rFonts w:ascii="Arial" w:hAnsi="Arial" w:cs="Arial"/>
          <w:b/>
          <w:bCs/>
          <w:sz w:val="22"/>
          <w:szCs w:val="22"/>
        </w:rPr>
        <w:t>Gholi</w:t>
      </w:r>
      <w:proofErr w:type="spellEnd"/>
      <w:r w:rsidRPr="00FB3999">
        <w:rPr>
          <w:rFonts w:ascii="Arial" w:hAnsi="Arial" w:cs="Arial"/>
          <w:b/>
          <w:bCs/>
          <w:sz w:val="22"/>
          <w:szCs w:val="22"/>
        </w:rPr>
        <w:t xml:space="preserve"> Trophy </w:t>
      </w:r>
      <w:r w:rsidRPr="00FB3999">
        <w:rPr>
          <w:rFonts w:ascii="Arial" w:hAnsi="Arial" w:cs="Arial"/>
          <w:sz w:val="22"/>
          <w:szCs w:val="22"/>
        </w:rPr>
        <w:t>is to be won by the member returning the lowest Nett score over the 36 holes played in the morning and afternoon round</w:t>
      </w:r>
      <w:r>
        <w:rPr>
          <w:rFonts w:ascii="Arial" w:hAnsi="Arial" w:cs="Arial"/>
          <w:sz w:val="22"/>
          <w:szCs w:val="22"/>
        </w:rPr>
        <w:t>s. Full han</w:t>
      </w:r>
      <w:r w:rsidRPr="00FB3999">
        <w:rPr>
          <w:rFonts w:ascii="Arial" w:hAnsi="Arial" w:cs="Arial"/>
          <w:sz w:val="22"/>
          <w:szCs w:val="22"/>
        </w:rPr>
        <w:t>dicap to count.</w:t>
      </w:r>
    </w:p>
    <w:p w14:paraId="5B6158F3" w14:textId="77777777" w:rsidR="00FB3999" w:rsidRPr="00FB3999" w:rsidRDefault="00FB3999" w:rsidP="00FB3999">
      <w:pPr>
        <w:ind w:left="432"/>
        <w:rPr>
          <w:rFonts w:ascii="Arial" w:hAnsi="Arial" w:cs="Arial"/>
          <w:sz w:val="22"/>
          <w:szCs w:val="22"/>
        </w:rPr>
      </w:pPr>
    </w:p>
    <w:p w14:paraId="409E40FD" w14:textId="754D8492" w:rsidR="00FB3999" w:rsidRPr="00FB3999" w:rsidRDefault="00FB3999" w:rsidP="00FB3999">
      <w:pPr>
        <w:ind w:left="432"/>
        <w:rPr>
          <w:rFonts w:ascii="Arial" w:hAnsi="Arial" w:cs="Arial"/>
          <w:sz w:val="22"/>
          <w:szCs w:val="22"/>
        </w:rPr>
      </w:pPr>
      <w:r>
        <w:rPr>
          <w:rFonts w:ascii="Arial" w:hAnsi="Arial" w:cs="Arial"/>
          <w:sz w:val="22"/>
          <w:szCs w:val="22"/>
        </w:rPr>
        <w:t>d</w:t>
      </w:r>
      <w:r w:rsidRPr="00FB3999">
        <w:rPr>
          <w:rFonts w:ascii="Arial" w:hAnsi="Arial" w:cs="Arial"/>
          <w:sz w:val="22"/>
          <w:szCs w:val="22"/>
        </w:rPr>
        <w:t>.</w:t>
      </w:r>
      <w:r w:rsidRPr="00FB3999">
        <w:rPr>
          <w:rFonts w:ascii="Arial" w:hAnsi="Arial" w:cs="Arial"/>
          <w:sz w:val="22"/>
          <w:szCs w:val="22"/>
        </w:rPr>
        <w:tab/>
        <w:t xml:space="preserve">The </w:t>
      </w:r>
      <w:r w:rsidRPr="00FB3999">
        <w:rPr>
          <w:rFonts w:ascii="Arial" w:hAnsi="Arial" w:cs="Arial"/>
          <w:b/>
          <w:bCs/>
          <w:sz w:val="22"/>
          <w:szCs w:val="22"/>
        </w:rPr>
        <w:t xml:space="preserve">RAMC Society Challenge Cup </w:t>
      </w:r>
      <w:r w:rsidRPr="00FB3999">
        <w:rPr>
          <w:rFonts w:ascii="Arial" w:hAnsi="Arial" w:cs="Arial"/>
          <w:sz w:val="22"/>
          <w:szCs w:val="22"/>
        </w:rPr>
        <w:t>is to be won by the member returning the highest stableford score over the 36 holes played in the morning and afternoon rounds. Full handicap to count.</w:t>
      </w:r>
    </w:p>
    <w:p w14:paraId="122FF42B" w14:textId="77777777" w:rsidR="00FB3999" w:rsidRPr="00FB3999" w:rsidRDefault="00FB3999" w:rsidP="00FB3999">
      <w:pPr>
        <w:ind w:left="432"/>
        <w:rPr>
          <w:rFonts w:ascii="Arial" w:hAnsi="Arial" w:cs="Arial"/>
          <w:sz w:val="22"/>
          <w:szCs w:val="22"/>
        </w:rPr>
      </w:pPr>
    </w:p>
    <w:p w14:paraId="54B6C952" w14:textId="0D292965" w:rsidR="00FB3999" w:rsidRDefault="00FB3999" w:rsidP="00FB3999">
      <w:pPr>
        <w:ind w:left="432"/>
        <w:rPr>
          <w:rFonts w:ascii="Arial" w:hAnsi="Arial" w:cs="Arial"/>
          <w:sz w:val="22"/>
          <w:szCs w:val="22"/>
        </w:rPr>
      </w:pPr>
      <w:r>
        <w:rPr>
          <w:rFonts w:ascii="Arial" w:hAnsi="Arial" w:cs="Arial"/>
          <w:sz w:val="22"/>
          <w:szCs w:val="22"/>
        </w:rPr>
        <w:t>e</w:t>
      </w:r>
      <w:r w:rsidRPr="00FB3999">
        <w:rPr>
          <w:rFonts w:ascii="Arial" w:hAnsi="Arial" w:cs="Arial"/>
          <w:sz w:val="22"/>
          <w:szCs w:val="22"/>
        </w:rPr>
        <w:t>.</w:t>
      </w:r>
      <w:r w:rsidRPr="00FB3999">
        <w:rPr>
          <w:rFonts w:ascii="Arial" w:hAnsi="Arial" w:cs="Arial"/>
          <w:sz w:val="22"/>
          <w:szCs w:val="22"/>
        </w:rPr>
        <w:tab/>
        <w:t xml:space="preserve">The </w:t>
      </w:r>
      <w:r w:rsidRPr="00FB3999">
        <w:rPr>
          <w:rFonts w:ascii="Arial" w:hAnsi="Arial" w:cs="Arial"/>
          <w:b/>
          <w:bCs/>
          <w:sz w:val="22"/>
          <w:szCs w:val="22"/>
        </w:rPr>
        <w:t xml:space="preserve">MacPherson Team Trophy </w:t>
      </w:r>
      <w:r w:rsidRPr="00FB3999">
        <w:rPr>
          <w:rFonts w:ascii="Arial" w:hAnsi="Arial" w:cs="Arial"/>
          <w:sz w:val="22"/>
          <w:szCs w:val="22"/>
        </w:rPr>
        <w:t>is to be won by the unit team returning the highest stableford score over the 36 holes played in the morning and afternoon rounds.  Best 3 of 4 scores to count. This competition is open to all members. Full handicap to count.</w:t>
      </w:r>
    </w:p>
    <w:p w14:paraId="64598000" w14:textId="77777777" w:rsidR="00FB3999" w:rsidRDefault="00FB3999" w:rsidP="00FB3999">
      <w:pPr>
        <w:rPr>
          <w:rFonts w:ascii="Arial" w:hAnsi="Arial" w:cs="Arial"/>
          <w:sz w:val="22"/>
          <w:szCs w:val="22"/>
        </w:rPr>
      </w:pPr>
    </w:p>
    <w:p w14:paraId="755FF6BD" w14:textId="08FAFC3D" w:rsidR="00BE1C2C" w:rsidRPr="00747F67" w:rsidRDefault="002D1EFC" w:rsidP="00FB3999">
      <w:pPr>
        <w:rPr>
          <w:rFonts w:ascii="Arial" w:hAnsi="Arial" w:cs="Arial"/>
          <w:sz w:val="22"/>
          <w:szCs w:val="22"/>
        </w:rPr>
      </w:pPr>
      <w:r>
        <w:rPr>
          <w:rFonts w:ascii="Arial" w:hAnsi="Arial" w:cs="Arial"/>
          <w:sz w:val="22"/>
          <w:szCs w:val="22"/>
        </w:rPr>
        <w:t>6</w:t>
      </w:r>
      <w:r w:rsidR="00BE1C2C" w:rsidRPr="00747F67">
        <w:rPr>
          <w:rFonts w:ascii="Arial" w:hAnsi="Arial" w:cs="Arial"/>
          <w:sz w:val="22"/>
          <w:szCs w:val="22"/>
        </w:rPr>
        <w:t>.</w:t>
      </w:r>
      <w:r w:rsidR="00BE1C2C" w:rsidRPr="00747F67">
        <w:rPr>
          <w:rFonts w:ascii="Arial" w:hAnsi="Arial" w:cs="Arial"/>
          <w:sz w:val="22"/>
          <w:szCs w:val="22"/>
        </w:rPr>
        <w:tab/>
        <w:t>The winners of the trophies last year (listed below) are to ensure that they are returned this year fully engraved</w:t>
      </w:r>
      <w:r w:rsidR="00070D8E">
        <w:rPr>
          <w:rFonts w:ascii="Arial" w:hAnsi="Arial" w:cs="Arial"/>
          <w:sz w:val="22"/>
          <w:szCs w:val="22"/>
        </w:rPr>
        <w:t xml:space="preserve">, cleaned and polished </w:t>
      </w:r>
      <w:r w:rsidR="00BE1C2C" w:rsidRPr="00747F67">
        <w:rPr>
          <w:rFonts w:ascii="Arial" w:hAnsi="Arial" w:cs="Arial"/>
          <w:sz w:val="22"/>
          <w:szCs w:val="22"/>
        </w:rPr>
        <w:t>in order that they can be awarded this year.</w:t>
      </w:r>
    </w:p>
    <w:p w14:paraId="7D89B6C7" w14:textId="77777777" w:rsidR="00BE1C2C" w:rsidRPr="00747F67" w:rsidRDefault="00BE1C2C" w:rsidP="00BE1C2C">
      <w:pPr>
        <w:rPr>
          <w:rFonts w:ascii="Arial" w:hAnsi="Arial" w:cs="Arial"/>
          <w:sz w:val="22"/>
          <w:szCs w:val="22"/>
        </w:rPr>
      </w:pPr>
    </w:p>
    <w:p w14:paraId="2735F5E4" w14:textId="683A8037" w:rsidR="00BE1C2C" w:rsidRPr="00747F67" w:rsidRDefault="004233F8" w:rsidP="00BE1C2C">
      <w:pPr>
        <w:rPr>
          <w:rFonts w:ascii="Arial" w:hAnsi="Arial" w:cs="Arial"/>
          <w:sz w:val="22"/>
          <w:szCs w:val="22"/>
        </w:rPr>
      </w:pPr>
      <w:r w:rsidRPr="00747F67">
        <w:rPr>
          <w:rFonts w:ascii="Arial" w:hAnsi="Arial" w:cs="Arial"/>
          <w:sz w:val="22"/>
          <w:szCs w:val="22"/>
        </w:rPr>
        <w:tab/>
        <w:t>a.</w:t>
      </w:r>
      <w:r w:rsidRPr="00747F67">
        <w:rPr>
          <w:rFonts w:ascii="Arial" w:hAnsi="Arial" w:cs="Arial"/>
          <w:sz w:val="22"/>
          <w:szCs w:val="22"/>
        </w:rPr>
        <w:tab/>
      </w:r>
      <w:r w:rsidR="00091506">
        <w:rPr>
          <w:rFonts w:ascii="Arial" w:hAnsi="Arial" w:cs="Arial"/>
          <w:sz w:val="22"/>
          <w:szCs w:val="22"/>
        </w:rPr>
        <w:t>RAMC Society Challenge Cup</w:t>
      </w:r>
    </w:p>
    <w:p w14:paraId="5C270092" w14:textId="77777777" w:rsidR="00BE1C2C" w:rsidRPr="00747F67" w:rsidRDefault="00BE1C2C" w:rsidP="00BE1C2C">
      <w:pPr>
        <w:rPr>
          <w:rFonts w:ascii="Arial" w:hAnsi="Arial" w:cs="Arial"/>
          <w:sz w:val="22"/>
          <w:szCs w:val="22"/>
        </w:rPr>
      </w:pPr>
    </w:p>
    <w:p w14:paraId="6F09A226" w14:textId="4A45E8D4" w:rsidR="00BE1C2C" w:rsidRPr="00747F67" w:rsidRDefault="00BE1C2C" w:rsidP="00091506">
      <w:pPr>
        <w:rPr>
          <w:rFonts w:ascii="Arial" w:hAnsi="Arial" w:cs="Arial"/>
          <w:sz w:val="22"/>
          <w:szCs w:val="22"/>
        </w:rPr>
      </w:pPr>
      <w:r w:rsidRPr="00747F67">
        <w:rPr>
          <w:rFonts w:ascii="Arial" w:hAnsi="Arial" w:cs="Arial"/>
          <w:sz w:val="22"/>
          <w:szCs w:val="22"/>
        </w:rPr>
        <w:tab/>
        <w:t>b</w:t>
      </w:r>
      <w:r w:rsidR="004233F8" w:rsidRPr="00747F67">
        <w:rPr>
          <w:rFonts w:ascii="Arial" w:hAnsi="Arial" w:cs="Arial"/>
          <w:sz w:val="22"/>
          <w:szCs w:val="22"/>
        </w:rPr>
        <w:t>.</w:t>
      </w:r>
      <w:r w:rsidR="004233F8" w:rsidRPr="00747F67">
        <w:rPr>
          <w:rFonts w:ascii="Arial" w:hAnsi="Arial" w:cs="Arial"/>
          <w:sz w:val="22"/>
          <w:szCs w:val="22"/>
        </w:rPr>
        <w:tab/>
      </w:r>
      <w:r w:rsidR="00091506">
        <w:rPr>
          <w:rFonts w:ascii="Arial" w:hAnsi="Arial" w:cs="Arial"/>
          <w:sz w:val="22"/>
          <w:szCs w:val="22"/>
        </w:rPr>
        <w:t xml:space="preserve">MacPherson Team Trophy – AMD </w:t>
      </w:r>
      <w:proofErr w:type="spellStart"/>
      <w:r w:rsidR="00091506">
        <w:rPr>
          <w:rFonts w:ascii="Arial" w:hAnsi="Arial" w:cs="Arial"/>
          <w:sz w:val="22"/>
          <w:szCs w:val="22"/>
        </w:rPr>
        <w:t>Sp</w:t>
      </w:r>
      <w:proofErr w:type="spellEnd"/>
      <w:r w:rsidR="00091506">
        <w:rPr>
          <w:rFonts w:ascii="Arial" w:hAnsi="Arial" w:cs="Arial"/>
          <w:sz w:val="22"/>
          <w:szCs w:val="22"/>
        </w:rPr>
        <w:t xml:space="preserve"> Unit.</w:t>
      </w:r>
    </w:p>
    <w:p w14:paraId="5F9E8736" w14:textId="77777777" w:rsidR="00BE1C2C" w:rsidRPr="00747F67" w:rsidRDefault="00BE1C2C" w:rsidP="00BE1C2C">
      <w:pPr>
        <w:rPr>
          <w:rFonts w:ascii="Arial" w:hAnsi="Arial" w:cs="Arial"/>
          <w:sz w:val="22"/>
          <w:szCs w:val="22"/>
        </w:rPr>
      </w:pPr>
    </w:p>
    <w:p w14:paraId="5FB602C0" w14:textId="0D3134DB" w:rsidR="00BE1C2C" w:rsidRPr="00747F67" w:rsidRDefault="002D1EFC" w:rsidP="00BE1C2C">
      <w:pPr>
        <w:rPr>
          <w:rFonts w:ascii="Arial" w:hAnsi="Arial" w:cs="Arial"/>
          <w:sz w:val="22"/>
          <w:szCs w:val="22"/>
        </w:rPr>
      </w:pPr>
      <w:r>
        <w:rPr>
          <w:rFonts w:ascii="Arial" w:hAnsi="Arial" w:cs="Arial"/>
          <w:sz w:val="22"/>
          <w:szCs w:val="22"/>
        </w:rPr>
        <w:t>7</w:t>
      </w:r>
      <w:r w:rsidR="00BE1C2C" w:rsidRPr="00747F67">
        <w:rPr>
          <w:rFonts w:ascii="Arial" w:hAnsi="Arial" w:cs="Arial"/>
          <w:sz w:val="22"/>
          <w:szCs w:val="22"/>
        </w:rPr>
        <w:t>.</w:t>
      </w:r>
      <w:r w:rsidR="00BE1C2C" w:rsidRPr="00747F67">
        <w:rPr>
          <w:rFonts w:ascii="Arial" w:hAnsi="Arial" w:cs="Arial"/>
          <w:sz w:val="22"/>
          <w:szCs w:val="22"/>
        </w:rPr>
        <w:tab/>
      </w:r>
      <w:r w:rsidR="00FB3999">
        <w:rPr>
          <w:rFonts w:ascii="Arial" w:hAnsi="Arial" w:cs="Arial"/>
          <w:sz w:val="22"/>
          <w:szCs w:val="22"/>
        </w:rPr>
        <w:t xml:space="preserve">Players </w:t>
      </w:r>
      <w:r w:rsidR="00BE1C2C" w:rsidRPr="00747F67">
        <w:rPr>
          <w:rFonts w:ascii="Arial" w:hAnsi="Arial" w:cs="Arial"/>
          <w:sz w:val="22"/>
          <w:szCs w:val="22"/>
        </w:rPr>
        <w:t xml:space="preserve">are requested to confirm their availability </w:t>
      </w:r>
      <w:r w:rsidR="00091506">
        <w:rPr>
          <w:rFonts w:ascii="Arial" w:hAnsi="Arial" w:cs="Arial"/>
          <w:b/>
          <w:bCs/>
          <w:i/>
          <w:iCs/>
          <w:sz w:val="22"/>
          <w:szCs w:val="22"/>
        </w:rPr>
        <w:t xml:space="preserve">by email only </w:t>
      </w:r>
      <w:r w:rsidR="00BE1C2C" w:rsidRPr="00747F67">
        <w:rPr>
          <w:rFonts w:ascii="Arial" w:hAnsi="Arial" w:cs="Arial"/>
          <w:sz w:val="22"/>
          <w:szCs w:val="22"/>
        </w:rPr>
        <w:t>for the S</w:t>
      </w:r>
      <w:r w:rsidR="001B260D" w:rsidRPr="00747F67">
        <w:rPr>
          <w:rFonts w:ascii="Arial" w:hAnsi="Arial" w:cs="Arial"/>
          <w:sz w:val="22"/>
          <w:szCs w:val="22"/>
        </w:rPr>
        <w:t>ummer</w:t>
      </w:r>
      <w:r w:rsidR="00BE1C2C" w:rsidRPr="00747F67">
        <w:rPr>
          <w:rFonts w:ascii="Arial" w:hAnsi="Arial" w:cs="Arial"/>
          <w:sz w:val="22"/>
          <w:szCs w:val="22"/>
        </w:rPr>
        <w:t xml:space="preserve"> Meeting using the Performa at Annex A</w:t>
      </w:r>
      <w:r w:rsidR="00FB3999">
        <w:rPr>
          <w:rFonts w:ascii="Arial" w:hAnsi="Arial" w:cs="Arial"/>
          <w:sz w:val="22"/>
          <w:szCs w:val="22"/>
        </w:rPr>
        <w:t xml:space="preserve"> by </w:t>
      </w:r>
      <w:r w:rsidR="00FB3999">
        <w:rPr>
          <w:rFonts w:ascii="Arial" w:hAnsi="Arial" w:cs="Arial"/>
          <w:b/>
          <w:bCs/>
          <w:sz w:val="22"/>
          <w:szCs w:val="22"/>
        </w:rPr>
        <w:t>NLT</w:t>
      </w:r>
      <w:r w:rsidR="00FB3999">
        <w:rPr>
          <w:rFonts w:ascii="Arial" w:hAnsi="Arial" w:cs="Arial"/>
          <w:sz w:val="22"/>
          <w:szCs w:val="22"/>
        </w:rPr>
        <w:t xml:space="preserve"> </w:t>
      </w:r>
      <w:r w:rsidR="00FB3999" w:rsidRPr="00FB3999">
        <w:rPr>
          <w:rFonts w:ascii="Arial" w:hAnsi="Arial" w:cs="Arial"/>
          <w:b/>
          <w:bCs/>
          <w:sz w:val="22"/>
          <w:szCs w:val="22"/>
        </w:rPr>
        <w:t>9 Jul 21</w:t>
      </w:r>
      <w:r w:rsidR="00FB3999">
        <w:rPr>
          <w:rFonts w:ascii="Arial" w:hAnsi="Arial" w:cs="Arial"/>
          <w:sz w:val="22"/>
          <w:szCs w:val="22"/>
        </w:rPr>
        <w:t>.</w:t>
      </w:r>
      <w:r w:rsidR="00BE1C2C" w:rsidRPr="00747F67">
        <w:rPr>
          <w:rFonts w:ascii="Arial" w:hAnsi="Arial" w:cs="Arial"/>
          <w:sz w:val="22"/>
          <w:szCs w:val="22"/>
        </w:rPr>
        <w:t xml:space="preserve">  A minimum of 15 players are required for the competition to run, failure to make this number will result in the meet being cancelled and the loss of the deposit.  Unit PRIs should be approached where practical to assist in covering the cost of the green fees.  </w:t>
      </w:r>
      <w:r w:rsidR="00F4775E">
        <w:rPr>
          <w:rFonts w:ascii="Arial" w:hAnsi="Arial" w:cs="Arial"/>
          <w:sz w:val="22"/>
          <w:szCs w:val="22"/>
        </w:rPr>
        <w:t xml:space="preserve">Entries may be restricted </w:t>
      </w:r>
      <w:r w:rsidR="00B40239">
        <w:rPr>
          <w:rFonts w:ascii="Arial" w:hAnsi="Arial" w:cs="Arial"/>
          <w:sz w:val="22"/>
          <w:szCs w:val="22"/>
        </w:rPr>
        <w:t xml:space="preserve">to 4 per unit </w:t>
      </w:r>
      <w:proofErr w:type="gramStart"/>
      <w:r w:rsidR="00B40239">
        <w:rPr>
          <w:rFonts w:ascii="Arial" w:hAnsi="Arial" w:cs="Arial"/>
          <w:sz w:val="22"/>
          <w:szCs w:val="22"/>
        </w:rPr>
        <w:t>in order to</w:t>
      </w:r>
      <w:proofErr w:type="gramEnd"/>
      <w:r w:rsidR="00B40239">
        <w:rPr>
          <w:rFonts w:ascii="Arial" w:hAnsi="Arial" w:cs="Arial"/>
          <w:sz w:val="22"/>
          <w:szCs w:val="22"/>
        </w:rPr>
        <w:t xml:space="preserve"> maximise the number of unit teams</w:t>
      </w:r>
      <w:r w:rsidR="002466C0">
        <w:rPr>
          <w:rFonts w:ascii="Arial" w:hAnsi="Arial" w:cs="Arial"/>
          <w:sz w:val="22"/>
          <w:szCs w:val="22"/>
        </w:rPr>
        <w:t>; players will be notified if the restriction will be applied.</w:t>
      </w:r>
    </w:p>
    <w:p w14:paraId="60BCAD70" w14:textId="41568FD5" w:rsidR="001D2C09" w:rsidRPr="00747F67" w:rsidRDefault="001D2C09" w:rsidP="00BE1C2C">
      <w:pPr>
        <w:rPr>
          <w:rFonts w:ascii="Arial" w:hAnsi="Arial" w:cs="Arial"/>
          <w:sz w:val="22"/>
          <w:szCs w:val="22"/>
        </w:rPr>
      </w:pPr>
    </w:p>
    <w:p w14:paraId="3E2648A2" w14:textId="38190768" w:rsidR="001D2C09" w:rsidRPr="00747F67" w:rsidRDefault="002D1EFC" w:rsidP="001D2C09">
      <w:pPr>
        <w:rPr>
          <w:rFonts w:ascii="Arial" w:eastAsia="Arial" w:hAnsi="Arial" w:cs="Arial"/>
          <w:sz w:val="22"/>
          <w:szCs w:val="22"/>
          <w:lang w:eastAsia="en-GB"/>
        </w:rPr>
      </w:pPr>
      <w:r>
        <w:rPr>
          <w:rFonts w:ascii="Arial" w:hAnsi="Arial" w:cs="Arial"/>
          <w:sz w:val="22"/>
          <w:szCs w:val="22"/>
        </w:rPr>
        <w:t>8</w:t>
      </w:r>
      <w:r w:rsidR="001D2C09" w:rsidRPr="00747F67">
        <w:rPr>
          <w:rFonts w:ascii="Arial" w:hAnsi="Arial" w:cs="Arial"/>
          <w:sz w:val="22"/>
          <w:szCs w:val="22"/>
        </w:rPr>
        <w:t>.</w:t>
      </w:r>
      <w:r w:rsidR="001D2C09" w:rsidRPr="00747F67">
        <w:rPr>
          <w:rFonts w:ascii="Arial" w:hAnsi="Arial" w:cs="Arial"/>
          <w:sz w:val="22"/>
          <w:szCs w:val="22"/>
        </w:rPr>
        <w:tab/>
      </w:r>
      <w:r w:rsidR="00FB3999">
        <w:rPr>
          <w:rFonts w:ascii="Arial" w:hAnsi="Arial" w:cs="Arial"/>
          <w:sz w:val="22"/>
          <w:szCs w:val="22"/>
        </w:rPr>
        <w:t>Payment is by BACS only. The account details are:</w:t>
      </w:r>
    </w:p>
    <w:p w14:paraId="5DBD3249" w14:textId="77777777" w:rsidR="001D2C09" w:rsidRPr="00747F67" w:rsidRDefault="001D2C09" w:rsidP="001D2C09">
      <w:pPr>
        <w:rPr>
          <w:rFonts w:ascii="Arial" w:eastAsia="Arial" w:hAnsi="Arial" w:cs="Arial"/>
          <w:sz w:val="22"/>
          <w:szCs w:val="22"/>
          <w:lang w:eastAsia="en-GB"/>
        </w:rPr>
      </w:pPr>
    </w:p>
    <w:p w14:paraId="3E3F06A4" w14:textId="01D0EE41" w:rsidR="001D2C09" w:rsidRPr="00747F67" w:rsidRDefault="001D2C09" w:rsidP="001D2C09">
      <w:pPr>
        <w:pStyle w:val="ListParagraph"/>
        <w:numPr>
          <w:ilvl w:val="0"/>
          <w:numId w:val="5"/>
        </w:numPr>
        <w:rPr>
          <w:rFonts w:ascii="Arial" w:eastAsia="Arial" w:hAnsi="Arial" w:cs="Arial"/>
          <w:sz w:val="22"/>
          <w:szCs w:val="22"/>
          <w:lang w:eastAsia="en-GB"/>
        </w:rPr>
      </w:pPr>
      <w:r w:rsidRPr="00747F67">
        <w:rPr>
          <w:rFonts w:ascii="Arial" w:eastAsia="Arial" w:hAnsi="Arial" w:cs="Arial"/>
          <w:sz w:val="22"/>
          <w:szCs w:val="22"/>
          <w:lang w:eastAsia="en-GB"/>
        </w:rPr>
        <w:t>Account name</w:t>
      </w:r>
      <w:r w:rsidR="00923E20">
        <w:rPr>
          <w:rFonts w:ascii="Arial" w:eastAsia="Arial" w:hAnsi="Arial" w:cs="Arial"/>
          <w:sz w:val="22"/>
          <w:szCs w:val="22"/>
          <w:lang w:eastAsia="en-GB"/>
        </w:rPr>
        <w:t>: AMSGS</w:t>
      </w:r>
    </w:p>
    <w:p w14:paraId="12EE9F8B" w14:textId="4750DCE6" w:rsidR="001D2C09" w:rsidRPr="00747F67" w:rsidRDefault="001D2C09" w:rsidP="001D2C09">
      <w:pPr>
        <w:pStyle w:val="ListParagraph"/>
        <w:numPr>
          <w:ilvl w:val="0"/>
          <w:numId w:val="5"/>
        </w:numPr>
        <w:rPr>
          <w:rFonts w:ascii="Arial" w:eastAsia="Arial" w:hAnsi="Arial" w:cs="Arial"/>
          <w:sz w:val="22"/>
          <w:szCs w:val="22"/>
          <w:lang w:eastAsia="en-GB"/>
        </w:rPr>
      </w:pPr>
      <w:r w:rsidRPr="00747F67">
        <w:rPr>
          <w:rFonts w:ascii="Arial" w:eastAsia="Arial" w:hAnsi="Arial" w:cs="Arial"/>
          <w:sz w:val="22"/>
          <w:szCs w:val="22"/>
          <w:lang w:eastAsia="en-GB"/>
        </w:rPr>
        <w:t>Acct Number</w:t>
      </w:r>
      <w:r w:rsidR="00923E20">
        <w:rPr>
          <w:rFonts w:ascii="Arial" w:eastAsia="Arial" w:hAnsi="Arial" w:cs="Arial"/>
          <w:sz w:val="22"/>
          <w:szCs w:val="22"/>
          <w:lang w:eastAsia="en-GB"/>
        </w:rPr>
        <w:t>:</w:t>
      </w:r>
      <w:r w:rsidRPr="00747F67">
        <w:rPr>
          <w:rFonts w:ascii="Arial" w:eastAsia="Arial" w:hAnsi="Arial" w:cs="Arial"/>
          <w:sz w:val="22"/>
          <w:szCs w:val="22"/>
          <w:lang w:eastAsia="en-GB"/>
        </w:rPr>
        <w:t xml:space="preserve"> 11244009</w:t>
      </w:r>
    </w:p>
    <w:p w14:paraId="676B426E" w14:textId="3E2893C5" w:rsidR="001D2C09" w:rsidRPr="00747F67" w:rsidRDefault="001D2C09" w:rsidP="001D2C09">
      <w:pPr>
        <w:pStyle w:val="ListParagraph"/>
        <w:numPr>
          <w:ilvl w:val="0"/>
          <w:numId w:val="5"/>
        </w:numPr>
        <w:rPr>
          <w:rFonts w:ascii="Arial" w:eastAsia="Arial" w:hAnsi="Arial" w:cs="Arial"/>
          <w:sz w:val="22"/>
          <w:szCs w:val="22"/>
          <w:lang w:eastAsia="en-GB"/>
        </w:rPr>
      </w:pPr>
      <w:r w:rsidRPr="00747F67">
        <w:rPr>
          <w:rFonts w:ascii="Arial" w:eastAsia="Arial" w:hAnsi="Arial" w:cs="Arial"/>
          <w:sz w:val="22"/>
          <w:szCs w:val="22"/>
          <w:lang w:eastAsia="en-GB"/>
        </w:rPr>
        <w:t>Sort Code</w:t>
      </w:r>
      <w:r w:rsidR="00923E20">
        <w:rPr>
          <w:rFonts w:ascii="Arial" w:eastAsia="Arial" w:hAnsi="Arial" w:cs="Arial"/>
          <w:sz w:val="22"/>
          <w:szCs w:val="22"/>
          <w:lang w:eastAsia="en-GB"/>
        </w:rPr>
        <w:t>:</w:t>
      </w:r>
      <w:r w:rsidRPr="00747F67">
        <w:rPr>
          <w:rFonts w:ascii="Arial" w:eastAsia="Arial" w:hAnsi="Arial" w:cs="Arial"/>
          <w:sz w:val="22"/>
          <w:szCs w:val="22"/>
          <w:lang w:eastAsia="en-GB"/>
        </w:rPr>
        <w:t xml:space="preserve">      16</w:t>
      </w:r>
      <w:r w:rsidR="00923E20">
        <w:rPr>
          <w:rFonts w:ascii="Arial" w:eastAsia="Arial" w:hAnsi="Arial" w:cs="Arial"/>
          <w:sz w:val="22"/>
          <w:szCs w:val="22"/>
          <w:lang w:eastAsia="en-GB"/>
        </w:rPr>
        <w:t>-</w:t>
      </w:r>
      <w:r w:rsidRPr="00747F67">
        <w:rPr>
          <w:rFonts w:ascii="Arial" w:eastAsia="Arial" w:hAnsi="Arial" w:cs="Arial"/>
          <w:sz w:val="22"/>
          <w:szCs w:val="22"/>
          <w:lang w:eastAsia="en-GB"/>
        </w:rPr>
        <w:t>19</w:t>
      </w:r>
      <w:r w:rsidR="00923E20">
        <w:rPr>
          <w:rFonts w:ascii="Arial" w:eastAsia="Arial" w:hAnsi="Arial" w:cs="Arial"/>
          <w:sz w:val="22"/>
          <w:szCs w:val="22"/>
          <w:lang w:eastAsia="en-GB"/>
        </w:rPr>
        <w:t>-</w:t>
      </w:r>
      <w:r w:rsidRPr="00747F67">
        <w:rPr>
          <w:rFonts w:ascii="Arial" w:eastAsia="Arial" w:hAnsi="Arial" w:cs="Arial"/>
          <w:sz w:val="22"/>
          <w:szCs w:val="22"/>
          <w:lang w:eastAsia="en-GB"/>
        </w:rPr>
        <w:t>26</w:t>
      </w:r>
    </w:p>
    <w:p w14:paraId="18E052E0" w14:textId="77777777" w:rsidR="001D2C09" w:rsidRPr="00747F67" w:rsidRDefault="001D2C09" w:rsidP="001D2C09">
      <w:pPr>
        <w:pStyle w:val="ListParagraph"/>
        <w:numPr>
          <w:ilvl w:val="0"/>
          <w:numId w:val="5"/>
        </w:numPr>
        <w:rPr>
          <w:rFonts w:ascii="Arial" w:eastAsia="Arial" w:hAnsi="Arial" w:cs="Arial"/>
          <w:sz w:val="22"/>
          <w:szCs w:val="22"/>
          <w:lang w:eastAsia="en-GB"/>
        </w:rPr>
      </w:pPr>
      <w:r w:rsidRPr="00747F67">
        <w:rPr>
          <w:rFonts w:ascii="Arial" w:eastAsia="Arial" w:hAnsi="Arial" w:cs="Arial"/>
          <w:sz w:val="22"/>
          <w:szCs w:val="22"/>
          <w:lang w:eastAsia="en-GB"/>
        </w:rPr>
        <w:t>An individual ref (</w:t>
      </w:r>
      <w:proofErr w:type="gramStart"/>
      <w:r w:rsidRPr="00747F67">
        <w:rPr>
          <w:rFonts w:ascii="Arial" w:eastAsia="Arial" w:hAnsi="Arial" w:cs="Arial"/>
          <w:sz w:val="22"/>
          <w:szCs w:val="22"/>
          <w:lang w:eastAsia="en-GB"/>
        </w:rPr>
        <w:t>e.g.</w:t>
      </w:r>
      <w:proofErr w:type="gramEnd"/>
      <w:r w:rsidRPr="00747F67">
        <w:rPr>
          <w:rFonts w:ascii="Arial" w:eastAsia="Arial" w:hAnsi="Arial" w:cs="Arial"/>
          <w:sz w:val="22"/>
          <w:szCs w:val="22"/>
          <w:lang w:eastAsia="en-GB"/>
        </w:rPr>
        <w:t xml:space="preserve"> name) so that I can identify who has made payment</w:t>
      </w:r>
    </w:p>
    <w:p w14:paraId="64945B4F" w14:textId="5740BDD4" w:rsidR="00BE1C2C" w:rsidRPr="00747F67" w:rsidRDefault="00BE1C2C" w:rsidP="00BE1C2C">
      <w:pPr>
        <w:rPr>
          <w:rFonts w:ascii="Arial" w:hAnsi="Arial" w:cs="Arial"/>
          <w:sz w:val="22"/>
          <w:szCs w:val="22"/>
        </w:rPr>
      </w:pPr>
    </w:p>
    <w:p w14:paraId="2A7FE48E" w14:textId="6B2EFE28" w:rsidR="00BE1C2C" w:rsidRDefault="002D1EFC" w:rsidP="00BE1C2C">
      <w:pPr>
        <w:rPr>
          <w:rFonts w:ascii="Arial" w:hAnsi="Arial" w:cs="Arial"/>
          <w:sz w:val="22"/>
          <w:szCs w:val="22"/>
        </w:rPr>
      </w:pPr>
      <w:r>
        <w:rPr>
          <w:rFonts w:ascii="Arial" w:hAnsi="Arial" w:cs="Arial"/>
          <w:sz w:val="22"/>
          <w:szCs w:val="22"/>
        </w:rPr>
        <w:t>9</w:t>
      </w:r>
      <w:r w:rsidR="00BE1C2C" w:rsidRPr="00747F67">
        <w:rPr>
          <w:rFonts w:ascii="Arial" w:hAnsi="Arial" w:cs="Arial"/>
          <w:sz w:val="22"/>
          <w:szCs w:val="22"/>
        </w:rPr>
        <w:t>.</w:t>
      </w:r>
      <w:r w:rsidR="00BE1C2C" w:rsidRPr="00747F67">
        <w:rPr>
          <w:rFonts w:ascii="Arial" w:hAnsi="Arial" w:cs="Arial"/>
          <w:sz w:val="22"/>
          <w:szCs w:val="22"/>
        </w:rPr>
        <w:tab/>
      </w:r>
      <w:r w:rsidR="0019227C" w:rsidRPr="00EF72E8">
        <w:rPr>
          <w:rFonts w:ascii="Arial" w:hAnsi="Arial" w:cs="Arial"/>
          <w:sz w:val="22"/>
          <w:szCs w:val="22"/>
        </w:rPr>
        <w:t xml:space="preserve"> </w:t>
      </w:r>
      <w:r w:rsidR="0019227C" w:rsidRPr="00DF2063">
        <w:rPr>
          <w:rFonts w:ascii="Arial" w:hAnsi="Arial" w:cs="Arial"/>
          <w:b/>
          <w:bCs/>
          <w:sz w:val="22"/>
          <w:szCs w:val="22"/>
        </w:rPr>
        <w:t>Accommodatio</w:t>
      </w:r>
      <w:r w:rsidR="006F676A">
        <w:rPr>
          <w:rFonts w:ascii="Arial" w:hAnsi="Arial" w:cs="Arial"/>
          <w:b/>
          <w:bCs/>
          <w:sz w:val="22"/>
          <w:szCs w:val="22"/>
        </w:rPr>
        <w:t xml:space="preserve">n. </w:t>
      </w:r>
      <w:r w:rsidR="0019227C" w:rsidRPr="00EF72E8">
        <w:rPr>
          <w:rFonts w:ascii="Arial" w:hAnsi="Arial" w:cs="Arial"/>
          <w:sz w:val="22"/>
          <w:szCs w:val="22"/>
        </w:rPr>
        <w:t xml:space="preserve"> </w:t>
      </w:r>
      <w:r w:rsidR="006F676A">
        <w:rPr>
          <w:rFonts w:ascii="Arial" w:hAnsi="Arial" w:cs="Arial"/>
          <w:sz w:val="22"/>
          <w:szCs w:val="22"/>
        </w:rPr>
        <w:t>There is limited accommodation within Tidworth Garrison</w:t>
      </w:r>
      <w:r w:rsidR="0019227C" w:rsidRPr="00EF72E8">
        <w:rPr>
          <w:rFonts w:ascii="Arial" w:hAnsi="Arial" w:cs="Arial"/>
          <w:sz w:val="22"/>
          <w:szCs w:val="22"/>
        </w:rPr>
        <w:t>. Anyone requiring accommodation is to make their own arrangements. There is the potential for those that need to travel to get accommodation in Aldershot and travel to/from Tidworth from there.</w:t>
      </w:r>
      <w:r w:rsidR="008E4828">
        <w:rPr>
          <w:rFonts w:ascii="Arial" w:hAnsi="Arial" w:cs="Arial"/>
          <w:sz w:val="22"/>
          <w:szCs w:val="22"/>
        </w:rPr>
        <w:t xml:space="preserve"> Contact details for </w:t>
      </w:r>
      <w:r w:rsidR="00DD23C5">
        <w:rPr>
          <w:rFonts w:ascii="Arial" w:hAnsi="Arial" w:cs="Arial"/>
          <w:sz w:val="22"/>
          <w:szCs w:val="22"/>
        </w:rPr>
        <w:t>C</w:t>
      </w:r>
      <w:r w:rsidR="00795718">
        <w:rPr>
          <w:rFonts w:ascii="Arial" w:hAnsi="Arial" w:cs="Arial"/>
          <w:sz w:val="22"/>
          <w:szCs w:val="22"/>
        </w:rPr>
        <w:t xml:space="preserve">entral </w:t>
      </w:r>
      <w:r w:rsidR="00DD23C5">
        <w:rPr>
          <w:rFonts w:ascii="Arial" w:hAnsi="Arial" w:cs="Arial"/>
          <w:sz w:val="22"/>
          <w:szCs w:val="22"/>
        </w:rPr>
        <w:t xml:space="preserve">Accommodation Booking Service (CABS) </w:t>
      </w:r>
      <w:r w:rsidR="00795718">
        <w:rPr>
          <w:rFonts w:ascii="Arial" w:hAnsi="Arial" w:cs="Arial"/>
          <w:sz w:val="22"/>
          <w:szCs w:val="22"/>
        </w:rPr>
        <w:t>that covers Tidworth, Larkhill and Aldershot is:</w:t>
      </w:r>
    </w:p>
    <w:p w14:paraId="6C332C47" w14:textId="02369609" w:rsidR="00795718" w:rsidRDefault="00795718" w:rsidP="00BE1C2C">
      <w:pPr>
        <w:rPr>
          <w:rFonts w:ascii="Arial" w:hAnsi="Arial" w:cs="Arial"/>
          <w:sz w:val="22"/>
          <w:szCs w:val="22"/>
        </w:rPr>
      </w:pPr>
    </w:p>
    <w:p w14:paraId="03267CAA" w14:textId="3821671B" w:rsidR="00795718" w:rsidRDefault="00795718" w:rsidP="00795718">
      <w:pPr>
        <w:pStyle w:val="ListParagraph"/>
        <w:numPr>
          <w:ilvl w:val="0"/>
          <w:numId w:val="8"/>
        </w:numPr>
        <w:rPr>
          <w:rFonts w:ascii="Arial" w:hAnsi="Arial" w:cs="Arial"/>
          <w:sz w:val="22"/>
          <w:szCs w:val="22"/>
        </w:rPr>
      </w:pPr>
      <w:r>
        <w:rPr>
          <w:rFonts w:ascii="Arial" w:hAnsi="Arial" w:cs="Arial"/>
          <w:sz w:val="22"/>
          <w:szCs w:val="22"/>
        </w:rPr>
        <w:t xml:space="preserve">Email: </w:t>
      </w:r>
      <w:hyperlink r:id="rId15" w:history="1">
        <w:r w:rsidR="004316D1" w:rsidRPr="000F0719">
          <w:rPr>
            <w:rStyle w:val="Hyperlink"/>
            <w:rFonts w:ascii="Arial" w:hAnsi="Arial" w:cs="Arial"/>
            <w:sz w:val="22"/>
            <w:szCs w:val="22"/>
          </w:rPr>
          <w:t>defence.bookings@sodexo.com</w:t>
        </w:r>
      </w:hyperlink>
    </w:p>
    <w:p w14:paraId="355D3598" w14:textId="7C168757" w:rsidR="004316D1" w:rsidRPr="00795718" w:rsidRDefault="004316D1" w:rsidP="00795718">
      <w:pPr>
        <w:pStyle w:val="ListParagraph"/>
        <w:numPr>
          <w:ilvl w:val="0"/>
          <w:numId w:val="8"/>
        </w:numPr>
        <w:rPr>
          <w:rFonts w:ascii="Arial" w:hAnsi="Arial" w:cs="Arial"/>
          <w:sz w:val="22"/>
          <w:szCs w:val="22"/>
        </w:rPr>
      </w:pPr>
      <w:r>
        <w:rPr>
          <w:rFonts w:ascii="Arial" w:hAnsi="Arial" w:cs="Arial"/>
          <w:sz w:val="22"/>
          <w:szCs w:val="22"/>
        </w:rPr>
        <w:t>Phone: 01252 354305</w:t>
      </w:r>
    </w:p>
    <w:p w14:paraId="076FE2EC" w14:textId="77777777" w:rsidR="00BE1C2C" w:rsidRPr="00747F67" w:rsidRDefault="00BE1C2C" w:rsidP="00BE1C2C">
      <w:pPr>
        <w:rPr>
          <w:rFonts w:ascii="Arial" w:hAnsi="Arial" w:cs="Arial"/>
          <w:sz w:val="22"/>
          <w:szCs w:val="22"/>
        </w:rPr>
      </w:pPr>
    </w:p>
    <w:p w14:paraId="2DB8C1DE" w14:textId="187B0431" w:rsidR="001D7696" w:rsidRPr="005405DF" w:rsidRDefault="002D1EFC" w:rsidP="00BE1C2C">
      <w:pPr>
        <w:rPr>
          <w:rStyle w:val="normaltextrun"/>
          <w:rFonts w:ascii="Arial" w:hAnsi="Arial" w:cs="Arial"/>
          <w:sz w:val="22"/>
          <w:szCs w:val="22"/>
          <w:shd w:val="clear" w:color="auto" w:fill="FFFFFF"/>
        </w:rPr>
      </w:pPr>
      <w:r>
        <w:rPr>
          <w:rFonts w:ascii="Arial" w:hAnsi="Arial" w:cs="Arial"/>
          <w:sz w:val="22"/>
          <w:szCs w:val="22"/>
        </w:rPr>
        <w:t>10</w:t>
      </w:r>
      <w:r w:rsidR="00747F67" w:rsidRPr="00747F67">
        <w:rPr>
          <w:rFonts w:ascii="Arial" w:hAnsi="Arial" w:cs="Arial"/>
          <w:sz w:val="22"/>
          <w:szCs w:val="22"/>
        </w:rPr>
        <w:t>.</w:t>
      </w:r>
      <w:r w:rsidR="00747F67" w:rsidRPr="00747F67">
        <w:rPr>
          <w:rFonts w:ascii="Arial" w:hAnsi="Arial" w:cs="Arial"/>
          <w:sz w:val="22"/>
          <w:szCs w:val="22"/>
        </w:rPr>
        <w:tab/>
      </w:r>
      <w:r w:rsidR="00747F67" w:rsidRPr="002D1EFC">
        <w:rPr>
          <w:rStyle w:val="normaltextrun"/>
          <w:rFonts w:ascii="Arial" w:hAnsi="Arial" w:cs="Arial"/>
          <w:b/>
          <w:bCs/>
          <w:color w:val="000000"/>
          <w:sz w:val="22"/>
          <w:szCs w:val="22"/>
          <w:shd w:val="clear" w:color="auto" w:fill="FFFFFF"/>
        </w:rPr>
        <w:t>Travel</w:t>
      </w:r>
      <w:r>
        <w:rPr>
          <w:rStyle w:val="normaltextrun"/>
          <w:rFonts w:ascii="Arial" w:hAnsi="Arial" w:cs="Arial"/>
          <w:color w:val="000000"/>
          <w:sz w:val="22"/>
          <w:szCs w:val="22"/>
          <w:shd w:val="clear" w:color="auto" w:fill="FFFFFF"/>
        </w:rPr>
        <w:t>.  T</w:t>
      </w:r>
      <w:r w:rsidR="00747F67" w:rsidRPr="00747F67">
        <w:rPr>
          <w:rStyle w:val="normaltextrun"/>
          <w:rFonts w:ascii="Arial" w:hAnsi="Arial" w:cs="Arial"/>
          <w:color w:val="000000"/>
          <w:sz w:val="22"/>
          <w:szCs w:val="22"/>
          <w:shd w:val="clear" w:color="auto" w:fill="FFFFFF"/>
        </w:rPr>
        <w:t>his match is authorised at public expense attributed to AG’s TLB. For costs claimed via unit </w:t>
      </w:r>
      <w:proofErr w:type="spellStart"/>
      <w:r w:rsidR="00747F67" w:rsidRPr="00747F67">
        <w:rPr>
          <w:rStyle w:val="normaltextrun"/>
          <w:rFonts w:ascii="Arial" w:hAnsi="Arial" w:cs="Arial"/>
          <w:color w:val="000000"/>
          <w:sz w:val="22"/>
          <w:szCs w:val="22"/>
          <w:shd w:val="clear" w:color="auto" w:fill="FFFFFF"/>
        </w:rPr>
        <w:t>imprest</w:t>
      </w:r>
      <w:proofErr w:type="spellEnd"/>
      <w:r w:rsidR="00747F67" w:rsidRPr="00747F67">
        <w:rPr>
          <w:rStyle w:val="normaltextrun"/>
          <w:rFonts w:ascii="Arial" w:hAnsi="Arial" w:cs="Arial"/>
          <w:color w:val="000000"/>
          <w:sz w:val="22"/>
          <w:szCs w:val="22"/>
          <w:shd w:val="clear" w:color="auto" w:fill="FFFFFF"/>
        </w:rPr>
        <w:t xml:space="preserve"> accounts, RAO’s must use their own UIN but quote Local Project Code (LPC) ZZP 1E1 1403 and resource Account Code PDA002. For contract travel bookings movement staff must use the appropriate UIN with Purpose of Travel Code (POT Code) 16, charged Resource Account Code PDA002. The appropriate Programme Travel GPC may also be used. </w:t>
      </w:r>
      <w:r w:rsidR="00747F67" w:rsidRPr="005405DF">
        <w:rPr>
          <w:rStyle w:val="normaltextrun"/>
          <w:rFonts w:ascii="Arial" w:hAnsi="Arial" w:cs="Arial"/>
          <w:sz w:val="22"/>
          <w:szCs w:val="22"/>
          <w:shd w:val="clear" w:color="auto" w:fill="FFFFFF"/>
        </w:rPr>
        <w:t>Every effort must be made to minimise public travel costs by sharing vehicles</w:t>
      </w:r>
      <w:r w:rsidR="005405DF" w:rsidRPr="005405DF">
        <w:rPr>
          <w:rStyle w:val="normaltextrun"/>
          <w:rFonts w:ascii="Arial" w:hAnsi="Arial" w:cs="Arial"/>
          <w:sz w:val="22"/>
          <w:szCs w:val="22"/>
          <w:shd w:val="clear" w:color="auto" w:fill="FFFFFF"/>
        </w:rPr>
        <w:t xml:space="preserve">, </w:t>
      </w:r>
      <w:bookmarkStart w:id="1" w:name="_Hlk46911881"/>
      <w:r w:rsidR="005405DF" w:rsidRPr="005405DF">
        <w:rPr>
          <w:rStyle w:val="normaltextrun"/>
          <w:rFonts w:ascii="Arial" w:hAnsi="Arial" w:cs="Arial"/>
          <w:sz w:val="22"/>
          <w:szCs w:val="22"/>
          <w:shd w:val="clear" w:color="auto" w:fill="FFFFFF"/>
        </w:rPr>
        <w:t>however when sharing a vehicle, you are all to comply with the advice given</w:t>
      </w:r>
      <w:r w:rsidR="005405DF">
        <w:rPr>
          <w:rStyle w:val="normaltextrun"/>
          <w:rFonts w:ascii="Arial" w:hAnsi="Arial" w:cs="Arial"/>
          <w:sz w:val="22"/>
          <w:szCs w:val="22"/>
          <w:shd w:val="clear" w:color="auto" w:fill="FFFFFF"/>
        </w:rPr>
        <w:t xml:space="preserve"> </w:t>
      </w:r>
      <w:hyperlink r:id="rId16" w:anchor="search=dan%2019" w:history="1">
        <w:r w:rsidR="002E651B" w:rsidRPr="00E97E86">
          <w:rPr>
            <w:rStyle w:val="Hyperlink"/>
            <w:rFonts w:ascii="Arial" w:hAnsi="Arial" w:cs="Arial"/>
            <w:sz w:val="22"/>
            <w:szCs w:val="22"/>
          </w:rPr>
          <w:t>DAN19</w:t>
        </w:r>
      </w:hyperlink>
      <w:bookmarkEnd w:id="1"/>
      <w:r w:rsidR="00E97E86">
        <w:rPr>
          <w:rStyle w:val="normaltextrun"/>
          <w:rFonts w:ascii="Arial" w:hAnsi="Arial" w:cs="Arial"/>
          <w:sz w:val="22"/>
          <w:szCs w:val="22"/>
          <w:shd w:val="clear" w:color="auto" w:fill="FFFFFF"/>
        </w:rPr>
        <w:t>.</w:t>
      </w:r>
      <w:r w:rsidR="00747F67" w:rsidRPr="005405DF">
        <w:rPr>
          <w:rStyle w:val="normaltextrun"/>
          <w:rFonts w:ascii="Arial" w:hAnsi="Arial" w:cs="Arial"/>
          <w:sz w:val="22"/>
          <w:szCs w:val="22"/>
          <w:shd w:val="clear" w:color="auto" w:fill="FFFFFF"/>
        </w:rPr>
        <w:t xml:space="preserve"> A copy of this letter should accompany travel applications or claims.</w:t>
      </w:r>
      <w:r>
        <w:rPr>
          <w:rStyle w:val="normaltextrun"/>
          <w:rFonts w:ascii="Arial" w:hAnsi="Arial" w:cs="Arial"/>
          <w:sz w:val="22"/>
          <w:szCs w:val="22"/>
          <w:shd w:val="clear" w:color="auto" w:fill="FFFFFF"/>
        </w:rPr>
        <w:t xml:space="preserve"> Private car sharing is inadmissible.</w:t>
      </w:r>
    </w:p>
    <w:p w14:paraId="1EFADAEC" w14:textId="77777777" w:rsidR="001D7696" w:rsidRPr="005405DF" w:rsidRDefault="001D7696" w:rsidP="00BE1C2C">
      <w:pPr>
        <w:rPr>
          <w:rStyle w:val="normaltextrun"/>
          <w:rFonts w:ascii="Arial" w:hAnsi="Arial" w:cs="Arial"/>
          <w:sz w:val="22"/>
          <w:szCs w:val="22"/>
          <w:shd w:val="clear" w:color="auto" w:fill="FFFFFF"/>
        </w:rPr>
      </w:pPr>
    </w:p>
    <w:p w14:paraId="56D56C04" w14:textId="3C4E84D1" w:rsidR="0068468C" w:rsidRPr="006B4ED4" w:rsidRDefault="002D1EFC" w:rsidP="0068468C">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lastRenderedPageBreak/>
        <w:t>11</w:t>
      </w:r>
      <w:r w:rsidR="001D7696">
        <w:rPr>
          <w:rStyle w:val="normaltextrun"/>
          <w:rFonts w:ascii="Arial" w:hAnsi="Arial" w:cs="Arial"/>
          <w:color w:val="000000"/>
          <w:sz w:val="22"/>
          <w:szCs w:val="22"/>
          <w:shd w:val="clear" w:color="auto" w:fill="FFFFFF"/>
        </w:rPr>
        <w:t>.</w:t>
      </w:r>
      <w:r w:rsidR="001D7696">
        <w:rPr>
          <w:rStyle w:val="normaltextrun"/>
          <w:rFonts w:ascii="Arial" w:hAnsi="Arial" w:cs="Arial"/>
          <w:color w:val="000000"/>
          <w:sz w:val="22"/>
          <w:szCs w:val="22"/>
          <w:shd w:val="clear" w:color="auto" w:fill="FFFFFF"/>
        </w:rPr>
        <w:tab/>
      </w:r>
      <w:r w:rsidR="000E036C">
        <w:rPr>
          <w:rStyle w:val="normaltextrun"/>
          <w:rFonts w:ascii="Arial" w:hAnsi="Arial" w:cs="Arial"/>
          <w:b/>
          <w:bCs/>
          <w:color w:val="000000"/>
          <w:sz w:val="22"/>
          <w:szCs w:val="22"/>
          <w:shd w:val="clear" w:color="auto" w:fill="FFFFFF"/>
        </w:rPr>
        <w:t xml:space="preserve">Handicap. </w:t>
      </w:r>
      <w:r w:rsidR="001D7696">
        <w:rPr>
          <w:rStyle w:val="normaltextrun"/>
          <w:rFonts w:ascii="Arial" w:hAnsi="Arial" w:cs="Arial"/>
          <w:color w:val="000000"/>
          <w:sz w:val="22"/>
          <w:szCs w:val="22"/>
          <w:shd w:val="clear" w:color="auto" w:fill="FFFFFF"/>
        </w:rPr>
        <w:t xml:space="preserve">All golfers must have an official </w:t>
      </w:r>
      <w:r w:rsidR="00923E20">
        <w:rPr>
          <w:rStyle w:val="normaltextrun"/>
          <w:rFonts w:ascii="Arial" w:hAnsi="Arial" w:cs="Arial"/>
          <w:color w:val="000000"/>
          <w:sz w:val="22"/>
          <w:szCs w:val="22"/>
          <w:shd w:val="clear" w:color="auto" w:fill="FFFFFF"/>
        </w:rPr>
        <w:t>WHS</w:t>
      </w:r>
      <w:r w:rsidR="001D7696">
        <w:rPr>
          <w:rFonts w:ascii="Arial" w:hAnsi="Arial" w:cs="Arial"/>
          <w:sz w:val="22"/>
          <w:szCs w:val="22"/>
        </w:rPr>
        <w:t xml:space="preserve"> handicap.  If you do not, then you will be awarded an AMSG handicap of 20 or lower to play in the event</w:t>
      </w:r>
      <w:r w:rsidR="00923E20">
        <w:rPr>
          <w:rFonts w:ascii="Arial" w:hAnsi="Arial" w:cs="Arial"/>
          <w:sz w:val="22"/>
          <w:szCs w:val="22"/>
        </w:rPr>
        <w:t xml:space="preserve">, which will be at the discretion of the </w:t>
      </w:r>
      <w:r w:rsidR="00091506">
        <w:rPr>
          <w:rFonts w:ascii="Arial" w:hAnsi="Arial" w:cs="Arial"/>
          <w:sz w:val="22"/>
          <w:szCs w:val="22"/>
        </w:rPr>
        <w:t>committee</w:t>
      </w:r>
      <w:r w:rsidR="001D7696">
        <w:rPr>
          <w:rFonts w:ascii="Arial" w:hAnsi="Arial" w:cs="Arial"/>
          <w:sz w:val="22"/>
          <w:szCs w:val="22"/>
        </w:rPr>
        <w:t xml:space="preserve">.  </w:t>
      </w:r>
      <w:r w:rsidR="0068468C">
        <w:rPr>
          <w:rStyle w:val="normaltextrun"/>
          <w:rFonts w:ascii="Arial" w:hAnsi="Arial" w:cs="Arial"/>
          <w:b/>
          <w:bCs/>
          <w:sz w:val="22"/>
          <w:szCs w:val="22"/>
        </w:rPr>
        <w:t xml:space="preserve">Players will need to use their current exact WHS Index and </w:t>
      </w:r>
      <w:r w:rsidR="00943BD0">
        <w:rPr>
          <w:rStyle w:val="normaltextrun"/>
          <w:rFonts w:ascii="Arial" w:hAnsi="Arial" w:cs="Arial"/>
          <w:b/>
          <w:bCs/>
          <w:sz w:val="22"/>
          <w:szCs w:val="22"/>
        </w:rPr>
        <w:t>Tidworth Garrison</w:t>
      </w:r>
      <w:r w:rsidR="0068468C">
        <w:rPr>
          <w:rStyle w:val="normaltextrun"/>
          <w:rFonts w:ascii="Arial" w:hAnsi="Arial" w:cs="Arial"/>
          <w:b/>
          <w:bCs/>
          <w:sz w:val="22"/>
          <w:szCs w:val="22"/>
        </w:rPr>
        <w:t xml:space="preserve"> GC Slope Index to calculate their </w:t>
      </w:r>
      <w:r w:rsidR="008009A3">
        <w:rPr>
          <w:rStyle w:val="normaltextrun"/>
          <w:rFonts w:ascii="Arial" w:hAnsi="Arial" w:cs="Arial"/>
          <w:b/>
          <w:bCs/>
          <w:sz w:val="22"/>
          <w:szCs w:val="22"/>
        </w:rPr>
        <w:t>C</w:t>
      </w:r>
      <w:r w:rsidR="00943BD0">
        <w:rPr>
          <w:rStyle w:val="normaltextrun"/>
          <w:rFonts w:ascii="Arial" w:hAnsi="Arial" w:cs="Arial"/>
          <w:b/>
          <w:bCs/>
          <w:sz w:val="22"/>
          <w:szCs w:val="22"/>
        </w:rPr>
        <w:t xml:space="preserve">ourse </w:t>
      </w:r>
      <w:proofErr w:type="spellStart"/>
      <w:r w:rsidR="0068468C">
        <w:rPr>
          <w:rStyle w:val="normaltextrun"/>
          <w:rFonts w:ascii="Arial" w:hAnsi="Arial" w:cs="Arial"/>
          <w:b/>
          <w:bCs/>
          <w:sz w:val="22"/>
          <w:szCs w:val="22"/>
        </w:rPr>
        <w:t>HCap</w:t>
      </w:r>
      <w:proofErr w:type="spellEnd"/>
      <w:r w:rsidR="0068468C">
        <w:rPr>
          <w:rStyle w:val="normaltextrun"/>
          <w:rFonts w:ascii="Arial" w:hAnsi="Arial" w:cs="Arial"/>
          <w:b/>
          <w:bCs/>
          <w:sz w:val="22"/>
          <w:szCs w:val="22"/>
        </w:rPr>
        <w:t xml:space="preserve"> to play at </w:t>
      </w:r>
      <w:r w:rsidR="00943BD0">
        <w:rPr>
          <w:rStyle w:val="normaltextrun"/>
          <w:rFonts w:ascii="Arial" w:hAnsi="Arial" w:cs="Arial"/>
          <w:b/>
          <w:bCs/>
          <w:sz w:val="22"/>
          <w:szCs w:val="22"/>
        </w:rPr>
        <w:t xml:space="preserve">the event. </w:t>
      </w:r>
      <w:r w:rsidR="0068468C" w:rsidRPr="006B4ED4">
        <w:rPr>
          <w:rStyle w:val="normaltextrun"/>
          <w:rFonts w:ascii="Arial" w:hAnsi="Arial" w:cs="Arial"/>
          <w:sz w:val="22"/>
          <w:szCs w:val="22"/>
        </w:rPr>
        <w:t xml:space="preserve">The details for </w:t>
      </w:r>
      <w:r w:rsidR="00543D77">
        <w:rPr>
          <w:rStyle w:val="normaltextrun"/>
          <w:rFonts w:ascii="Arial" w:hAnsi="Arial" w:cs="Arial"/>
          <w:sz w:val="22"/>
          <w:szCs w:val="22"/>
        </w:rPr>
        <w:t>Tidworth</w:t>
      </w:r>
      <w:r w:rsidR="0068468C" w:rsidRPr="006B4ED4">
        <w:rPr>
          <w:rStyle w:val="normaltextrun"/>
          <w:rFonts w:ascii="Arial" w:hAnsi="Arial" w:cs="Arial"/>
          <w:sz w:val="22"/>
          <w:szCs w:val="22"/>
        </w:rPr>
        <w:t xml:space="preserve"> GC are:</w:t>
      </w:r>
    </w:p>
    <w:p w14:paraId="549DC924" w14:textId="77777777" w:rsidR="0068468C" w:rsidRPr="006B4ED4" w:rsidRDefault="0068468C" w:rsidP="0068468C">
      <w:pPr>
        <w:pStyle w:val="paragraph"/>
        <w:spacing w:before="0" w:beforeAutospacing="0" w:after="0" w:afterAutospacing="0"/>
        <w:textAlignment w:val="baseline"/>
        <w:rPr>
          <w:rStyle w:val="normaltextrun"/>
          <w:rFonts w:ascii="Arial" w:hAnsi="Arial" w:cs="Arial"/>
          <w:sz w:val="22"/>
          <w:szCs w:val="22"/>
        </w:rPr>
      </w:pPr>
    </w:p>
    <w:p w14:paraId="443A554D" w14:textId="6FCAD2D2" w:rsidR="0068468C" w:rsidRDefault="0068468C" w:rsidP="0068468C">
      <w:pPr>
        <w:pStyle w:val="paragraph"/>
        <w:numPr>
          <w:ilvl w:val="0"/>
          <w:numId w:val="7"/>
        </w:numPr>
        <w:spacing w:before="0" w:beforeAutospacing="0" w:after="0" w:afterAutospacing="0"/>
        <w:textAlignment w:val="baseline"/>
        <w:rPr>
          <w:rFonts w:ascii="Arial" w:hAnsi="Arial" w:cs="Arial"/>
          <w:sz w:val="22"/>
          <w:szCs w:val="22"/>
        </w:rPr>
      </w:pPr>
      <w:r w:rsidRPr="006B4ED4">
        <w:rPr>
          <w:rFonts w:ascii="Arial" w:hAnsi="Arial" w:cs="Arial"/>
          <w:sz w:val="22"/>
          <w:szCs w:val="22"/>
        </w:rPr>
        <w:t>Men White Tee</w:t>
      </w:r>
      <w:r>
        <w:rPr>
          <w:rFonts w:ascii="Arial" w:hAnsi="Arial" w:cs="Arial"/>
          <w:sz w:val="22"/>
          <w:szCs w:val="22"/>
        </w:rPr>
        <w:t xml:space="preserve"> – Slope rating 1</w:t>
      </w:r>
      <w:r w:rsidR="00943BD0">
        <w:rPr>
          <w:rFonts w:ascii="Arial" w:hAnsi="Arial" w:cs="Arial"/>
          <w:sz w:val="22"/>
          <w:szCs w:val="22"/>
        </w:rPr>
        <w:t>30</w:t>
      </w:r>
      <w:r>
        <w:rPr>
          <w:rFonts w:ascii="Arial" w:hAnsi="Arial" w:cs="Arial"/>
          <w:sz w:val="22"/>
          <w:szCs w:val="22"/>
        </w:rPr>
        <w:t>.</w:t>
      </w:r>
      <w:r w:rsidR="001E37F1">
        <w:rPr>
          <w:rFonts w:ascii="Arial" w:hAnsi="Arial" w:cs="Arial"/>
          <w:sz w:val="22"/>
          <w:szCs w:val="22"/>
        </w:rPr>
        <w:t xml:space="preserve"> Par 70.</w:t>
      </w:r>
    </w:p>
    <w:p w14:paraId="0CE7420B" w14:textId="1E1F8DBF" w:rsidR="0068468C" w:rsidRDefault="0068468C" w:rsidP="0068468C">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Women Red Tee – Slope rating 13</w:t>
      </w:r>
      <w:r w:rsidR="00943BD0">
        <w:rPr>
          <w:rFonts w:ascii="Arial" w:hAnsi="Arial" w:cs="Arial"/>
          <w:sz w:val="22"/>
          <w:szCs w:val="22"/>
        </w:rPr>
        <w:t>2</w:t>
      </w:r>
      <w:r>
        <w:rPr>
          <w:rFonts w:ascii="Arial" w:hAnsi="Arial" w:cs="Arial"/>
          <w:sz w:val="22"/>
          <w:szCs w:val="22"/>
        </w:rPr>
        <w:t>.</w:t>
      </w:r>
      <w:r w:rsidR="001E37F1">
        <w:rPr>
          <w:rFonts w:ascii="Arial" w:hAnsi="Arial" w:cs="Arial"/>
          <w:sz w:val="22"/>
          <w:szCs w:val="22"/>
        </w:rPr>
        <w:t xml:space="preserve"> Par 72.</w:t>
      </w:r>
    </w:p>
    <w:p w14:paraId="1EDD5606" w14:textId="77777777" w:rsidR="0068468C" w:rsidRDefault="0068468C" w:rsidP="0068468C">
      <w:pPr>
        <w:pStyle w:val="paragraph"/>
        <w:spacing w:before="0" w:beforeAutospacing="0" w:after="0" w:afterAutospacing="0"/>
        <w:textAlignment w:val="baseline"/>
        <w:rPr>
          <w:rFonts w:ascii="Arial" w:hAnsi="Arial" w:cs="Arial"/>
          <w:sz w:val="22"/>
          <w:szCs w:val="22"/>
        </w:rPr>
      </w:pPr>
    </w:p>
    <w:p w14:paraId="3DF430E8" w14:textId="23E3ECAF" w:rsidR="00747F67" w:rsidRDefault="0068468C" w:rsidP="0068468C">
      <w:pPr>
        <w:rPr>
          <w:rStyle w:val="Hyperlink"/>
          <w:rFonts w:ascii="Arial" w:hAnsi="Arial" w:cs="Arial"/>
          <w:sz w:val="22"/>
          <w:szCs w:val="22"/>
        </w:rPr>
      </w:pPr>
      <w:r>
        <w:rPr>
          <w:rFonts w:ascii="Arial" w:hAnsi="Arial" w:cs="Arial"/>
          <w:sz w:val="22"/>
          <w:szCs w:val="22"/>
        </w:rPr>
        <w:t xml:space="preserve">A course calculator is available from the R&amp;A </w:t>
      </w:r>
      <w:hyperlink r:id="rId17" w:history="1">
        <w:r w:rsidRPr="006B4ED4">
          <w:rPr>
            <w:rStyle w:val="Hyperlink"/>
            <w:rFonts w:ascii="Arial" w:hAnsi="Arial" w:cs="Arial"/>
            <w:sz w:val="22"/>
            <w:szCs w:val="22"/>
          </w:rPr>
          <w:t>here</w:t>
        </w:r>
      </w:hyperlink>
      <w:r w:rsidR="00956A6A">
        <w:rPr>
          <w:rStyle w:val="Hyperlink"/>
          <w:rFonts w:ascii="Arial" w:hAnsi="Arial" w:cs="Arial"/>
          <w:sz w:val="22"/>
          <w:szCs w:val="22"/>
        </w:rPr>
        <w:t xml:space="preserve"> </w:t>
      </w:r>
    </w:p>
    <w:p w14:paraId="79FBC12C" w14:textId="13A2CF6B" w:rsidR="00956A6A" w:rsidRDefault="00956A6A" w:rsidP="0068468C">
      <w:pPr>
        <w:rPr>
          <w:rStyle w:val="Hyperlink"/>
          <w:rFonts w:ascii="Arial" w:hAnsi="Arial" w:cs="Arial"/>
          <w:sz w:val="22"/>
          <w:szCs w:val="22"/>
        </w:rPr>
      </w:pPr>
    </w:p>
    <w:p w14:paraId="29A7768A" w14:textId="331E4C6A" w:rsidR="00DD3BBE" w:rsidRPr="00747F67" w:rsidRDefault="00D6761A" w:rsidP="0068468C">
      <w:pPr>
        <w:rPr>
          <w:rFonts w:ascii="Arial" w:hAnsi="Arial" w:cs="Arial"/>
          <w:sz w:val="22"/>
          <w:szCs w:val="22"/>
        </w:rPr>
      </w:pPr>
      <w:r w:rsidRPr="00D6761A">
        <w:rPr>
          <w:rStyle w:val="Hyperlink"/>
          <w:rFonts w:ascii="Arial" w:hAnsi="Arial" w:cs="Arial"/>
          <w:color w:val="auto"/>
          <w:sz w:val="22"/>
          <w:szCs w:val="22"/>
          <w:u w:val="none"/>
        </w:rPr>
        <w:t>Female scores will be adjusted by -2</w:t>
      </w:r>
      <w:r>
        <w:rPr>
          <w:rStyle w:val="Hyperlink"/>
          <w:rFonts w:ascii="Arial" w:hAnsi="Arial" w:cs="Arial"/>
          <w:color w:val="auto"/>
          <w:sz w:val="22"/>
          <w:szCs w:val="22"/>
          <w:u w:val="none"/>
        </w:rPr>
        <w:t xml:space="preserve"> to account for the difference in Par</w:t>
      </w:r>
      <w:r w:rsidR="008009A3">
        <w:rPr>
          <w:rStyle w:val="Hyperlink"/>
          <w:rFonts w:ascii="Arial" w:hAnsi="Arial" w:cs="Arial"/>
          <w:color w:val="auto"/>
          <w:sz w:val="22"/>
          <w:szCs w:val="22"/>
          <w:u w:val="none"/>
        </w:rPr>
        <w:t>.</w:t>
      </w:r>
    </w:p>
    <w:p w14:paraId="47777E64" w14:textId="77777777" w:rsidR="00747F67" w:rsidRPr="00747F67" w:rsidRDefault="00747F67" w:rsidP="00BE1C2C">
      <w:pPr>
        <w:rPr>
          <w:rFonts w:ascii="Arial" w:hAnsi="Arial" w:cs="Arial"/>
          <w:sz w:val="22"/>
          <w:szCs w:val="22"/>
        </w:rPr>
      </w:pPr>
    </w:p>
    <w:p w14:paraId="2C508D77" w14:textId="55B7339E" w:rsidR="00BE1C2C" w:rsidRDefault="001D7696" w:rsidP="00BE1C2C">
      <w:pPr>
        <w:rPr>
          <w:rFonts w:ascii="Arial" w:hAnsi="Arial" w:cs="Arial"/>
          <w:sz w:val="22"/>
          <w:szCs w:val="22"/>
        </w:rPr>
      </w:pPr>
      <w:r>
        <w:rPr>
          <w:rFonts w:ascii="Arial" w:hAnsi="Arial" w:cs="Arial"/>
          <w:sz w:val="22"/>
          <w:szCs w:val="22"/>
        </w:rPr>
        <w:t>1</w:t>
      </w:r>
      <w:r w:rsidR="002D1EFC">
        <w:rPr>
          <w:rFonts w:ascii="Arial" w:hAnsi="Arial" w:cs="Arial"/>
          <w:sz w:val="22"/>
          <w:szCs w:val="22"/>
        </w:rPr>
        <w:t>2</w:t>
      </w:r>
      <w:r w:rsidR="002C02B1" w:rsidRPr="00747F67">
        <w:rPr>
          <w:rFonts w:ascii="Arial" w:hAnsi="Arial" w:cs="Arial"/>
          <w:sz w:val="22"/>
          <w:szCs w:val="22"/>
        </w:rPr>
        <w:t>.</w:t>
      </w:r>
      <w:r w:rsidR="002C02B1" w:rsidRPr="00747F67">
        <w:rPr>
          <w:rFonts w:ascii="Arial" w:hAnsi="Arial" w:cs="Arial"/>
          <w:sz w:val="22"/>
          <w:szCs w:val="22"/>
        </w:rPr>
        <w:tab/>
      </w:r>
      <w:r w:rsidR="00E958C0">
        <w:rPr>
          <w:rFonts w:ascii="Arial" w:hAnsi="Arial" w:cs="Arial"/>
          <w:b/>
          <w:bCs/>
          <w:sz w:val="22"/>
          <w:szCs w:val="22"/>
        </w:rPr>
        <w:t xml:space="preserve">Timings. </w:t>
      </w:r>
      <w:r w:rsidR="002C02B1" w:rsidRPr="00747F67">
        <w:rPr>
          <w:rFonts w:ascii="Arial" w:hAnsi="Arial" w:cs="Arial"/>
          <w:sz w:val="22"/>
          <w:szCs w:val="22"/>
        </w:rPr>
        <w:t xml:space="preserve">Tee Times will be from </w:t>
      </w:r>
      <w:r w:rsidR="00923E20">
        <w:rPr>
          <w:rFonts w:ascii="Arial" w:hAnsi="Arial" w:cs="Arial"/>
          <w:sz w:val="22"/>
          <w:szCs w:val="22"/>
        </w:rPr>
        <w:t xml:space="preserve">0756 </w:t>
      </w:r>
      <w:r w:rsidR="005E7CE2">
        <w:rPr>
          <w:rFonts w:ascii="Arial" w:hAnsi="Arial" w:cs="Arial"/>
          <w:sz w:val="22"/>
          <w:szCs w:val="22"/>
        </w:rPr>
        <w:t xml:space="preserve">for the AM round </w:t>
      </w:r>
      <w:r w:rsidR="00923E20">
        <w:rPr>
          <w:rFonts w:ascii="Arial" w:hAnsi="Arial" w:cs="Arial"/>
          <w:sz w:val="22"/>
          <w:szCs w:val="22"/>
        </w:rPr>
        <w:t xml:space="preserve">and 1236 </w:t>
      </w:r>
      <w:r w:rsidR="005E7CE2">
        <w:rPr>
          <w:rFonts w:ascii="Arial" w:hAnsi="Arial" w:cs="Arial"/>
          <w:sz w:val="22"/>
          <w:szCs w:val="22"/>
        </w:rPr>
        <w:t xml:space="preserve">for the PM round </w:t>
      </w:r>
      <w:r w:rsidR="00923E20">
        <w:rPr>
          <w:rFonts w:ascii="Arial" w:hAnsi="Arial" w:cs="Arial"/>
          <w:sz w:val="22"/>
          <w:szCs w:val="22"/>
        </w:rPr>
        <w:t xml:space="preserve">and will be published in advance </w:t>
      </w:r>
      <w:r w:rsidR="00091506">
        <w:rPr>
          <w:rFonts w:ascii="Arial" w:hAnsi="Arial" w:cs="Arial"/>
          <w:sz w:val="22"/>
          <w:szCs w:val="22"/>
        </w:rPr>
        <w:t>of the event.</w:t>
      </w:r>
      <w:r w:rsidR="00E958C0">
        <w:rPr>
          <w:rFonts w:ascii="Arial" w:hAnsi="Arial" w:cs="Arial"/>
          <w:sz w:val="22"/>
          <w:szCs w:val="22"/>
        </w:rPr>
        <w:t xml:space="preserve"> Personnel should arrive in </w:t>
      </w:r>
      <w:r w:rsidR="00C84959">
        <w:rPr>
          <w:rFonts w:ascii="Arial" w:hAnsi="Arial" w:cs="Arial"/>
          <w:sz w:val="22"/>
          <w:szCs w:val="22"/>
        </w:rPr>
        <w:t xml:space="preserve">good </w:t>
      </w:r>
      <w:r w:rsidR="00E958C0">
        <w:rPr>
          <w:rFonts w:ascii="Arial" w:hAnsi="Arial" w:cs="Arial"/>
          <w:sz w:val="22"/>
          <w:szCs w:val="22"/>
        </w:rPr>
        <w:t xml:space="preserve">time to </w:t>
      </w:r>
      <w:r w:rsidR="00C84959">
        <w:rPr>
          <w:rFonts w:ascii="Arial" w:hAnsi="Arial" w:cs="Arial"/>
          <w:sz w:val="22"/>
          <w:szCs w:val="22"/>
        </w:rPr>
        <w:t>play. Co</w:t>
      </w:r>
      <w:r w:rsidR="008E1822">
        <w:rPr>
          <w:rFonts w:ascii="Arial" w:hAnsi="Arial" w:cs="Arial"/>
          <w:sz w:val="22"/>
          <w:szCs w:val="22"/>
        </w:rPr>
        <w:t>f</w:t>
      </w:r>
      <w:r w:rsidR="00C84959">
        <w:rPr>
          <w:rFonts w:ascii="Arial" w:hAnsi="Arial" w:cs="Arial"/>
          <w:sz w:val="22"/>
          <w:szCs w:val="22"/>
        </w:rPr>
        <w:t>fee and Bacon r</w:t>
      </w:r>
      <w:r w:rsidR="008E1822">
        <w:rPr>
          <w:rFonts w:ascii="Arial" w:hAnsi="Arial" w:cs="Arial"/>
          <w:sz w:val="22"/>
          <w:szCs w:val="22"/>
        </w:rPr>
        <w:t>o</w:t>
      </w:r>
      <w:r w:rsidR="00C84959">
        <w:rPr>
          <w:rFonts w:ascii="Arial" w:hAnsi="Arial" w:cs="Arial"/>
          <w:sz w:val="22"/>
          <w:szCs w:val="22"/>
        </w:rPr>
        <w:t xml:space="preserve">lls will be available from </w:t>
      </w:r>
      <w:r w:rsidR="008E1822">
        <w:rPr>
          <w:rFonts w:ascii="Arial" w:hAnsi="Arial" w:cs="Arial"/>
          <w:sz w:val="22"/>
          <w:szCs w:val="22"/>
        </w:rPr>
        <w:t>0730-0930</w:t>
      </w:r>
      <w:r w:rsidR="00D9370B">
        <w:rPr>
          <w:rFonts w:ascii="Arial" w:hAnsi="Arial" w:cs="Arial"/>
          <w:sz w:val="22"/>
          <w:szCs w:val="22"/>
        </w:rPr>
        <w:t>.</w:t>
      </w:r>
      <w:r w:rsidR="00A26C30">
        <w:rPr>
          <w:rFonts w:ascii="Arial" w:hAnsi="Arial" w:cs="Arial"/>
          <w:sz w:val="22"/>
          <w:szCs w:val="22"/>
        </w:rPr>
        <w:t xml:space="preserve"> Lunch and evening meal will be provided as players complete their rounds on a rolling basis.</w:t>
      </w:r>
    </w:p>
    <w:p w14:paraId="15D84639" w14:textId="250ABB3F" w:rsidR="000D55FF" w:rsidRDefault="000D55FF" w:rsidP="00BE1C2C">
      <w:pPr>
        <w:rPr>
          <w:rFonts w:ascii="Arial" w:hAnsi="Arial" w:cs="Arial"/>
          <w:sz w:val="22"/>
          <w:szCs w:val="22"/>
        </w:rPr>
      </w:pPr>
    </w:p>
    <w:p w14:paraId="43AE94CD" w14:textId="7C959AD5" w:rsidR="000D55FF" w:rsidRDefault="000D55FF" w:rsidP="000D55FF">
      <w:pPr>
        <w:rPr>
          <w:rFonts w:ascii="Arial" w:hAnsi="Arial" w:cs="Arial"/>
          <w:sz w:val="22"/>
          <w:szCs w:val="22"/>
        </w:rPr>
      </w:pPr>
      <w:r>
        <w:rPr>
          <w:rFonts w:ascii="Arial" w:hAnsi="Arial" w:cs="Arial"/>
          <w:sz w:val="22"/>
          <w:szCs w:val="22"/>
        </w:rPr>
        <w:t>1</w:t>
      </w:r>
      <w:r w:rsidR="002D1EFC">
        <w:rPr>
          <w:rFonts w:ascii="Arial" w:hAnsi="Arial" w:cs="Arial"/>
          <w:sz w:val="22"/>
          <w:szCs w:val="22"/>
        </w:rPr>
        <w:t>3</w:t>
      </w:r>
      <w:r>
        <w:rPr>
          <w:rFonts w:ascii="Arial" w:hAnsi="Arial" w:cs="Arial"/>
          <w:sz w:val="22"/>
          <w:szCs w:val="22"/>
        </w:rPr>
        <w:t>.</w:t>
      </w:r>
      <w:r>
        <w:rPr>
          <w:rFonts w:ascii="Arial" w:hAnsi="Arial" w:cs="Arial"/>
          <w:sz w:val="22"/>
          <w:szCs w:val="22"/>
        </w:rPr>
        <w:tab/>
        <w:t>The AMSG chairman has updated the rules for the Army Medical Services Golf Club please ensure that you make yourself familiar with them before you attend the meet or any other AMSG event</w:t>
      </w:r>
      <w:r w:rsidR="003537B4">
        <w:rPr>
          <w:rFonts w:ascii="Arial" w:hAnsi="Arial" w:cs="Arial"/>
          <w:sz w:val="22"/>
          <w:szCs w:val="22"/>
        </w:rPr>
        <w:t>. They are available</w:t>
      </w:r>
      <w:r w:rsidR="00DE2A84">
        <w:rPr>
          <w:rFonts w:ascii="Arial" w:hAnsi="Arial" w:cs="Arial"/>
          <w:sz w:val="22"/>
          <w:szCs w:val="22"/>
        </w:rPr>
        <w:t xml:space="preserve"> from the main AMSSU SharePoint site</w:t>
      </w:r>
      <w:r w:rsidR="003537B4">
        <w:rPr>
          <w:rFonts w:ascii="Arial" w:hAnsi="Arial" w:cs="Arial"/>
          <w:sz w:val="22"/>
          <w:szCs w:val="22"/>
        </w:rPr>
        <w:t xml:space="preserve"> </w:t>
      </w:r>
      <w:hyperlink r:id="rId18" w:history="1">
        <w:r w:rsidR="00095A45">
          <w:rPr>
            <w:rStyle w:val="Hyperlink"/>
            <w:rFonts w:ascii="Arial" w:hAnsi="Arial" w:cs="Arial"/>
            <w:sz w:val="22"/>
            <w:szCs w:val="22"/>
          </w:rPr>
          <w:t>Here</w:t>
        </w:r>
      </w:hyperlink>
      <w:r>
        <w:rPr>
          <w:rFonts w:ascii="Arial" w:hAnsi="Arial" w:cs="Arial"/>
          <w:sz w:val="22"/>
          <w:szCs w:val="22"/>
        </w:rPr>
        <w:t>.</w:t>
      </w:r>
    </w:p>
    <w:p w14:paraId="65ACA49C" w14:textId="3B23AB08" w:rsidR="008E6FAA" w:rsidRDefault="008E6FAA" w:rsidP="000D55FF">
      <w:pPr>
        <w:rPr>
          <w:rFonts w:ascii="Arial" w:hAnsi="Arial" w:cs="Arial"/>
          <w:sz w:val="22"/>
          <w:szCs w:val="22"/>
        </w:rPr>
      </w:pPr>
    </w:p>
    <w:p w14:paraId="626521DA" w14:textId="4C599316" w:rsidR="008E6FAA" w:rsidRPr="00C74480" w:rsidRDefault="008E6FAA" w:rsidP="000D55FF">
      <w:pPr>
        <w:rPr>
          <w:sz w:val="22"/>
        </w:rPr>
      </w:pPr>
      <w:r>
        <w:rPr>
          <w:rFonts w:ascii="Arial" w:hAnsi="Arial" w:cs="Arial"/>
          <w:sz w:val="22"/>
          <w:szCs w:val="22"/>
        </w:rPr>
        <w:t>1</w:t>
      </w:r>
      <w:r w:rsidR="002D1EFC">
        <w:rPr>
          <w:rFonts w:ascii="Arial" w:hAnsi="Arial" w:cs="Arial"/>
          <w:sz w:val="22"/>
          <w:szCs w:val="22"/>
        </w:rPr>
        <w:t>4</w:t>
      </w:r>
      <w:r>
        <w:rPr>
          <w:rFonts w:ascii="Arial" w:hAnsi="Arial" w:cs="Arial"/>
          <w:sz w:val="22"/>
          <w:szCs w:val="22"/>
        </w:rPr>
        <w:t>.</w:t>
      </w:r>
      <w:r>
        <w:rPr>
          <w:rFonts w:ascii="Arial" w:hAnsi="Arial" w:cs="Arial"/>
          <w:sz w:val="22"/>
          <w:szCs w:val="22"/>
        </w:rPr>
        <w:tab/>
      </w:r>
      <w:r w:rsidR="00C74480">
        <w:rPr>
          <w:rFonts w:ascii="Arial" w:hAnsi="Arial" w:cs="Arial"/>
          <w:b/>
          <w:bCs/>
          <w:sz w:val="22"/>
          <w:szCs w:val="22"/>
        </w:rPr>
        <w:t xml:space="preserve">COVID-19. </w:t>
      </w:r>
      <w:r w:rsidR="00C74480">
        <w:rPr>
          <w:rFonts w:ascii="Arial" w:hAnsi="Arial" w:cs="Arial"/>
          <w:sz w:val="22"/>
          <w:szCs w:val="22"/>
        </w:rPr>
        <w:t xml:space="preserve">Whilst it is hoped that restrictions will be further reduced </w:t>
      </w:r>
      <w:r w:rsidR="00B51E4C">
        <w:rPr>
          <w:rFonts w:ascii="Arial" w:hAnsi="Arial" w:cs="Arial"/>
          <w:sz w:val="22"/>
          <w:szCs w:val="22"/>
        </w:rPr>
        <w:t>(withdrawn</w:t>
      </w:r>
      <w:r w:rsidR="00B458D9">
        <w:rPr>
          <w:rFonts w:ascii="Arial" w:hAnsi="Arial" w:cs="Arial"/>
          <w:sz w:val="22"/>
          <w:szCs w:val="22"/>
        </w:rPr>
        <w:t xml:space="preserve">) in accordance with government guidelines </w:t>
      </w:r>
      <w:r w:rsidR="00C74480">
        <w:rPr>
          <w:rFonts w:ascii="Arial" w:hAnsi="Arial" w:cs="Arial"/>
          <w:sz w:val="22"/>
          <w:szCs w:val="22"/>
        </w:rPr>
        <w:t xml:space="preserve">by the time the event </w:t>
      </w:r>
      <w:r w:rsidR="00B51E4C">
        <w:rPr>
          <w:rFonts w:ascii="Arial" w:hAnsi="Arial" w:cs="Arial"/>
          <w:sz w:val="22"/>
          <w:szCs w:val="22"/>
        </w:rPr>
        <w:t>takes</w:t>
      </w:r>
      <w:r w:rsidR="00C74480">
        <w:rPr>
          <w:rFonts w:ascii="Arial" w:hAnsi="Arial" w:cs="Arial"/>
          <w:sz w:val="22"/>
          <w:szCs w:val="22"/>
        </w:rPr>
        <w:t xml:space="preserve"> place, please read the enclosed safety information and </w:t>
      </w:r>
      <w:r w:rsidR="00B458D9">
        <w:rPr>
          <w:rFonts w:ascii="Arial" w:hAnsi="Arial" w:cs="Arial"/>
          <w:sz w:val="22"/>
          <w:szCs w:val="22"/>
        </w:rPr>
        <w:t>r</w:t>
      </w:r>
      <w:r w:rsidR="00C74480">
        <w:rPr>
          <w:rFonts w:ascii="Arial" w:hAnsi="Arial" w:cs="Arial"/>
          <w:sz w:val="22"/>
          <w:szCs w:val="22"/>
        </w:rPr>
        <w:t xml:space="preserve">isk </w:t>
      </w:r>
      <w:proofErr w:type="gramStart"/>
      <w:r w:rsidR="00C74480">
        <w:rPr>
          <w:rFonts w:ascii="Arial" w:hAnsi="Arial" w:cs="Arial"/>
          <w:sz w:val="22"/>
          <w:szCs w:val="22"/>
        </w:rPr>
        <w:t>assessments</w:t>
      </w:r>
      <w:proofErr w:type="gramEnd"/>
      <w:r w:rsidR="00C67780">
        <w:rPr>
          <w:rFonts w:ascii="Arial" w:hAnsi="Arial" w:cs="Arial"/>
          <w:sz w:val="22"/>
          <w:szCs w:val="22"/>
        </w:rPr>
        <w:t xml:space="preserve"> and be prepared to comply with any restrictions still in place</w:t>
      </w:r>
      <w:r w:rsidR="00C74480">
        <w:rPr>
          <w:rFonts w:ascii="Arial" w:hAnsi="Arial" w:cs="Arial"/>
          <w:sz w:val="22"/>
          <w:szCs w:val="22"/>
        </w:rPr>
        <w:t xml:space="preserve">. </w:t>
      </w:r>
      <w:r w:rsidR="005E7CE2">
        <w:rPr>
          <w:rFonts w:ascii="Arial" w:hAnsi="Arial" w:cs="Arial"/>
          <w:sz w:val="22"/>
          <w:szCs w:val="22"/>
        </w:rPr>
        <w:t>C-19 remains a threat and i</w:t>
      </w:r>
      <w:r w:rsidR="00C74480">
        <w:rPr>
          <w:rFonts w:ascii="Arial" w:hAnsi="Arial" w:cs="Arial"/>
          <w:sz w:val="22"/>
          <w:szCs w:val="22"/>
        </w:rPr>
        <w:t xml:space="preserve">f anyone has any </w:t>
      </w:r>
      <w:proofErr w:type="gramStart"/>
      <w:r w:rsidR="00C74480">
        <w:rPr>
          <w:rFonts w:ascii="Arial" w:hAnsi="Arial" w:cs="Arial"/>
          <w:sz w:val="22"/>
          <w:szCs w:val="22"/>
        </w:rPr>
        <w:t>symptoms</w:t>
      </w:r>
      <w:proofErr w:type="gramEnd"/>
      <w:r w:rsidR="00C74480">
        <w:rPr>
          <w:rFonts w:ascii="Arial" w:hAnsi="Arial" w:cs="Arial"/>
          <w:sz w:val="22"/>
          <w:szCs w:val="22"/>
        </w:rPr>
        <w:t xml:space="preserve"> they </w:t>
      </w:r>
      <w:r w:rsidR="00C74480">
        <w:rPr>
          <w:rFonts w:ascii="Arial" w:hAnsi="Arial" w:cs="Arial"/>
          <w:b/>
          <w:bCs/>
          <w:sz w:val="22"/>
          <w:szCs w:val="22"/>
        </w:rPr>
        <w:t>should not</w:t>
      </w:r>
      <w:r w:rsidR="00C74480">
        <w:rPr>
          <w:rFonts w:ascii="Arial" w:hAnsi="Arial" w:cs="Arial"/>
          <w:sz w:val="22"/>
          <w:szCs w:val="22"/>
        </w:rPr>
        <w:t xml:space="preserve"> </w:t>
      </w:r>
      <w:r w:rsidR="00B51E4C">
        <w:rPr>
          <w:rFonts w:ascii="Arial" w:hAnsi="Arial" w:cs="Arial"/>
          <w:sz w:val="22"/>
          <w:szCs w:val="22"/>
        </w:rPr>
        <w:t xml:space="preserve">attend the event. </w:t>
      </w:r>
    </w:p>
    <w:p w14:paraId="27BE1EC1" w14:textId="77777777" w:rsidR="000D55FF" w:rsidRPr="00747F67" w:rsidRDefault="000D55FF" w:rsidP="00BE1C2C">
      <w:pPr>
        <w:rPr>
          <w:rFonts w:ascii="Arial" w:hAnsi="Arial" w:cs="Arial"/>
          <w:sz w:val="22"/>
          <w:szCs w:val="22"/>
        </w:rPr>
      </w:pPr>
    </w:p>
    <w:p w14:paraId="294FCCA6" w14:textId="77777777" w:rsidR="00BE1C2C" w:rsidRPr="00747F67" w:rsidRDefault="00BE1C2C" w:rsidP="00BE1C2C">
      <w:pPr>
        <w:rPr>
          <w:rFonts w:ascii="Arial" w:hAnsi="Arial" w:cs="Arial"/>
          <w:sz w:val="22"/>
          <w:szCs w:val="22"/>
        </w:rPr>
      </w:pPr>
    </w:p>
    <w:p w14:paraId="14B3D77A" w14:textId="17F5EA22" w:rsidR="00555924" w:rsidRPr="00747F67" w:rsidRDefault="67C99524" w:rsidP="67C99524">
      <w:pPr>
        <w:rPr>
          <w:rFonts w:ascii="Arial" w:eastAsia="Arial" w:hAnsi="Arial" w:cs="Arial"/>
          <w:i/>
          <w:iCs/>
          <w:sz w:val="22"/>
          <w:szCs w:val="22"/>
        </w:rPr>
      </w:pPr>
      <w:r w:rsidRPr="00747F67">
        <w:rPr>
          <w:rFonts w:ascii="Arial" w:eastAsia="Arial" w:hAnsi="Arial" w:cs="Arial"/>
          <w:i/>
          <w:iCs/>
          <w:sz w:val="22"/>
          <w:szCs w:val="22"/>
        </w:rPr>
        <w:t xml:space="preserve">{Signed on </w:t>
      </w:r>
      <w:r w:rsidR="00091506">
        <w:rPr>
          <w:rFonts w:ascii="Arial" w:eastAsia="Arial" w:hAnsi="Arial" w:cs="Arial"/>
          <w:i/>
          <w:iCs/>
          <w:sz w:val="22"/>
          <w:szCs w:val="22"/>
        </w:rPr>
        <w:t>MOD</w:t>
      </w:r>
      <w:r w:rsidR="00091506">
        <w:rPr>
          <w:rFonts w:ascii="Arial" w:eastAsia="Arial" w:hAnsi="Arial" w:cs="Arial"/>
          <w:i/>
          <w:iCs/>
          <w:sz w:val="22"/>
          <w:szCs w:val="22"/>
          <w:vertAlign w:val="superscript"/>
        </w:rPr>
        <w:t>NET</w:t>
      </w:r>
      <w:r w:rsidRPr="00747F67">
        <w:rPr>
          <w:rFonts w:ascii="Arial" w:eastAsia="Arial" w:hAnsi="Arial" w:cs="Arial"/>
          <w:i/>
          <w:iCs/>
          <w:sz w:val="22"/>
          <w:szCs w:val="22"/>
        </w:rPr>
        <w:t>}</w:t>
      </w:r>
    </w:p>
    <w:p w14:paraId="1F72F646" w14:textId="77777777" w:rsidR="00555924" w:rsidRPr="00747F67" w:rsidRDefault="00555924" w:rsidP="00555924">
      <w:pPr>
        <w:rPr>
          <w:rFonts w:ascii="Arial" w:hAnsi="Arial" w:cs="Arial"/>
          <w:sz w:val="22"/>
          <w:szCs w:val="22"/>
          <w:lang w:eastAsia="en-GB"/>
        </w:rPr>
      </w:pPr>
    </w:p>
    <w:p w14:paraId="28BF6A98" w14:textId="17889136" w:rsidR="00555924" w:rsidRPr="00747F67" w:rsidRDefault="00091506" w:rsidP="67C99524">
      <w:pPr>
        <w:rPr>
          <w:rFonts w:ascii="Arial" w:eastAsia="Arial" w:hAnsi="Arial" w:cs="Arial"/>
          <w:sz w:val="22"/>
          <w:szCs w:val="22"/>
          <w:lang w:eastAsia="en-GB"/>
        </w:rPr>
      </w:pPr>
      <w:r>
        <w:rPr>
          <w:rFonts w:ascii="Arial" w:eastAsia="Arial" w:hAnsi="Arial" w:cs="Arial"/>
          <w:sz w:val="22"/>
          <w:szCs w:val="22"/>
          <w:lang w:eastAsia="en-GB"/>
        </w:rPr>
        <w:t>SW Campbell</w:t>
      </w:r>
      <w:r w:rsidR="67C99524" w:rsidRPr="00747F67">
        <w:rPr>
          <w:rFonts w:ascii="Arial" w:eastAsia="Arial" w:hAnsi="Arial" w:cs="Arial"/>
          <w:sz w:val="22"/>
          <w:szCs w:val="22"/>
          <w:lang w:eastAsia="en-GB"/>
        </w:rPr>
        <w:t xml:space="preserve"> RAMC</w:t>
      </w:r>
    </w:p>
    <w:p w14:paraId="0B9FFAF9" w14:textId="2844D5E5" w:rsidR="00555924" w:rsidRPr="00747F67" w:rsidRDefault="00091506" w:rsidP="67C99524">
      <w:pPr>
        <w:rPr>
          <w:rFonts w:ascii="Arial" w:eastAsia="Arial" w:hAnsi="Arial" w:cs="Arial"/>
          <w:sz w:val="22"/>
          <w:szCs w:val="22"/>
          <w:lang w:eastAsia="en-GB"/>
        </w:rPr>
      </w:pPr>
      <w:r>
        <w:rPr>
          <w:rFonts w:ascii="Arial" w:eastAsia="Arial" w:hAnsi="Arial" w:cs="Arial"/>
          <w:sz w:val="22"/>
          <w:szCs w:val="22"/>
          <w:lang w:eastAsia="en-GB"/>
        </w:rPr>
        <w:t>Lt Col</w:t>
      </w:r>
    </w:p>
    <w:p w14:paraId="3CADEA92" w14:textId="080E7109" w:rsidR="009A0DF2" w:rsidRDefault="00091506" w:rsidP="67C99524">
      <w:pPr>
        <w:rPr>
          <w:rFonts w:ascii="Arial" w:eastAsia="Arial" w:hAnsi="Arial" w:cs="Arial"/>
          <w:sz w:val="22"/>
          <w:szCs w:val="22"/>
          <w:lang w:eastAsia="en-GB"/>
        </w:rPr>
      </w:pPr>
      <w:r>
        <w:rPr>
          <w:rFonts w:ascii="Arial" w:eastAsia="Arial" w:hAnsi="Arial" w:cs="Arial"/>
          <w:sz w:val="22"/>
          <w:szCs w:val="22"/>
          <w:lang w:eastAsia="en-GB"/>
        </w:rPr>
        <w:t>Chairman</w:t>
      </w:r>
      <w:r w:rsidR="67C99524" w:rsidRPr="00747F67">
        <w:rPr>
          <w:rFonts w:ascii="Arial" w:eastAsia="Arial" w:hAnsi="Arial" w:cs="Arial"/>
          <w:sz w:val="22"/>
          <w:szCs w:val="22"/>
          <w:lang w:eastAsia="en-GB"/>
        </w:rPr>
        <w:t xml:space="preserve"> AMSG</w:t>
      </w:r>
    </w:p>
    <w:p w14:paraId="2B2D5FF4" w14:textId="77777777" w:rsidR="00091506" w:rsidRPr="00747F67" w:rsidRDefault="00091506" w:rsidP="67C99524">
      <w:pPr>
        <w:rPr>
          <w:rFonts w:ascii="Arial" w:eastAsia="Arial" w:hAnsi="Arial" w:cs="Arial"/>
          <w:sz w:val="22"/>
          <w:szCs w:val="22"/>
          <w:lang w:eastAsia="en-GB"/>
        </w:rPr>
      </w:pPr>
    </w:p>
    <w:p w14:paraId="597FD393" w14:textId="77777777" w:rsidR="00555924" w:rsidRPr="00747F67" w:rsidRDefault="67C99524" w:rsidP="67C99524">
      <w:pPr>
        <w:rPr>
          <w:rFonts w:ascii="Arial" w:eastAsia="Arial" w:hAnsi="Arial" w:cs="Arial"/>
          <w:sz w:val="22"/>
          <w:szCs w:val="22"/>
          <w:lang w:eastAsia="en-GB"/>
        </w:rPr>
      </w:pPr>
      <w:r w:rsidRPr="00747F67">
        <w:rPr>
          <w:rFonts w:ascii="Arial" w:eastAsia="Arial" w:hAnsi="Arial" w:cs="Arial"/>
          <w:sz w:val="22"/>
          <w:szCs w:val="22"/>
          <w:lang w:eastAsia="en-GB"/>
        </w:rPr>
        <w:t>Annexes:</w:t>
      </w:r>
    </w:p>
    <w:p w14:paraId="08CE6F91" w14:textId="77777777" w:rsidR="00555924" w:rsidRPr="00747F67" w:rsidRDefault="00555924" w:rsidP="00555924">
      <w:pPr>
        <w:rPr>
          <w:rFonts w:ascii="Arial" w:hAnsi="Arial" w:cs="Arial"/>
          <w:sz w:val="22"/>
          <w:szCs w:val="22"/>
          <w:lang w:eastAsia="en-GB"/>
        </w:rPr>
      </w:pPr>
    </w:p>
    <w:p w14:paraId="2EE83221" w14:textId="5B5F2A17" w:rsidR="00555924" w:rsidRDefault="67C99524" w:rsidP="67C99524">
      <w:pPr>
        <w:rPr>
          <w:rFonts w:ascii="Arial" w:eastAsia="Arial" w:hAnsi="Arial" w:cs="Arial"/>
          <w:sz w:val="22"/>
          <w:szCs w:val="22"/>
          <w:lang w:eastAsia="en-GB"/>
        </w:rPr>
      </w:pPr>
      <w:r w:rsidRPr="00747F67">
        <w:rPr>
          <w:rFonts w:ascii="Arial" w:eastAsia="Arial" w:hAnsi="Arial" w:cs="Arial"/>
          <w:sz w:val="22"/>
          <w:szCs w:val="22"/>
          <w:lang w:eastAsia="en-GB"/>
        </w:rPr>
        <w:t>A. Individual entry for summer meeting.</w:t>
      </w:r>
    </w:p>
    <w:p w14:paraId="6CDEA7AB" w14:textId="34D339DE" w:rsidR="00D07549" w:rsidRDefault="00D07549" w:rsidP="67C99524">
      <w:pPr>
        <w:rPr>
          <w:rFonts w:ascii="Arial" w:eastAsia="Arial" w:hAnsi="Arial" w:cs="Arial"/>
          <w:sz w:val="22"/>
          <w:szCs w:val="22"/>
          <w:lang w:eastAsia="en-GB"/>
        </w:rPr>
      </w:pPr>
    </w:p>
    <w:p w14:paraId="265FBF1C" w14:textId="0EEFF637" w:rsidR="00D07549" w:rsidRDefault="00D07549" w:rsidP="67C99524">
      <w:pPr>
        <w:rPr>
          <w:rFonts w:ascii="Arial" w:eastAsia="Arial" w:hAnsi="Arial" w:cs="Arial"/>
          <w:sz w:val="22"/>
          <w:szCs w:val="22"/>
          <w:lang w:eastAsia="en-GB"/>
        </w:rPr>
      </w:pPr>
      <w:r>
        <w:rPr>
          <w:rFonts w:ascii="Arial" w:eastAsia="Arial" w:hAnsi="Arial" w:cs="Arial"/>
          <w:sz w:val="22"/>
          <w:szCs w:val="22"/>
          <w:lang w:eastAsia="en-GB"/>
        </w:rPr>
        <w:t>Enclosures:</w:t>
      </w:r>
    </w:p>
    <w:p w14:paraId="26C54831" w14:textId="796F39B8" w:rsidR="00D07549" w:rsidRDefault="00D07549" w:rsidP="67C99524">
      <w:pPr>
        <w:rPr>
          <w:rFonts w:ascii="Arial" w:eastAsia="Arial" w:hAnsi="Arial" w:cs="Arial"/>
          <w:sz w:val="22"/>
          <w:szCs w:val="22"/>
          <w:lang w:eastAsia="en-GB"/>
        </w:rPr>
      </w:pPr>
    </w:p>
    <w:p w14:paraId="3B063158" w14:textId="1EED0AF4" w:rsidR="00D07549" w:rsidRDefault="00D07549" w:rsidP="67C99524">
      <w:pPr>
        <w:rPr>
          <w:rFonts w:ascii="Arial" w:eastAsia="Arial" w:hAnsi="Arial" w:cs="Arial"/>
          <w:sz w:val="22"/>
          <w:szCs w:val="22"/>
          <w:lang w:eastAsia="en-GB"/>
        </w:rPr>
      </w:pPr>
      <w:r>
        <w:rPr>
          <w:rFonts w:ascii="Arial" w:eastAsia="Arial" w:hAnsi="Arial" w:cs="Arial"/>
          <w:sz w:val="22"/>
          <w:szCs w:val="22"/>
          <w:lang w:eastAsia="en-GB"/>
        </w:rPr>
        <w:t>1.</w:t>
      </w:r>
      <w:r>
        <w:rPr>
          <w:rFonts w:ascii="Arial" w:eastAsia="Arial" w:hAnsi="Arial" w:cs="Arial"/>
          <w:sz w:val="22"/>
          <w:szCs w:val="22"/>
          <w:lang w:eastAsia="en-GB"/>
        </w:rPr>
        <w:tab/>
        <w:t>AMSG Risk Assessment.</w:t>
      </w:r>
    </w:p>
    <w:p w14:paraId="06C9EFA3" w14:textId="7F1988FE" w:rsidR="00D07549" w:rsidRDefault="00D07549" w:rsidP="67C99524">
      <w:pPr>
        <w:rPr>
          <w:rFonts w:ascii="Arial" w:eastAsia="Arial" w:hAnsi="Arial" w:cs="Arial"/>
          <w:sz w:val="22"/>
          <w:szCs w:val="22"/>
          <w:lang w:eastAsia="en-GB"/>
        </w:rPr>
      </w:pPr>
      <w:r>
        <w:rPr>
          <w:rFonts w:ascii="Arial" w:eastAsia="Arial" w:hAnsi="Arial" w:cs="Arial"/>
          <w:sz w:val="22"/>
          <w:szCs w:val="22"/>
          <w:lang w:eastAsia="en-GB"/>
        </w:rPr>
        <w:t>2.</w:t>
      </w:r>
      <w:r>
        <w:rPr>
          <w:rFonts w:ascii="Arial" w:eastAsia="Arial" w:hAnsi="Arial" w:cs="Arial"/>
          <w:sz w:val="22"/>
          <w:szCs w:val="22"/>
          <w:lang w:eastAsia="en-GB"/>
        </w:rPr>
        <w:tab/>
        <w:t>Tidwo</w:t>
      </w:r>
      <w:r w:rsidR="00CF151B">
        <w:rPr>
          <w:rFonts w:ascii="Arial" w:eastAsia="Arial" w:hAnsi="Arial" w:cs="Arial"/>
          <w:sz w:val="22"/>
          <w:szCs w:val="22"/>
          <w:lang w:eastAsia="en-GB"/>
        </w:rPr>
        <w:t>rth GC Risk Assessment.</w:t>
      </w:r>
    </w:p>
    <w:p w14:paraId="11A96EAA" w14:textId="5327A62C" w:rsidR="00CF151B" w:rsidRPr="00747F67" w:rsidRDefault="00CF151B" w:rsidP="67C99524">
      <w:pPr>
        <w:rPr>
          <w:rFonts w:ascii="Arial" w:eastAsia="Arial" w:hAnsi="Arial" w:cs="Arial"/>
          <w:sz w:val="22"/>
          <w:szCs w:val="22"/>
          <w:lang w:eastAsia="en-GB"/>
        </w:rPr>
      </w:pPr>
      <w:r>
        <w:rPr>
          <w:rFonts w:ascii="Arial" w:eastAsia="Arial" w:hAnsi="Arial" w:cs="Arial"/>
          <w:sz w:val="22"/>
          <w:szCs w:val="22"/>
          <w:lang w:eastAsia="en-GB"/>
        </w:rPr>
        <w:t>3.</w:t>
      </w:r>
      <w:r>
        <w:rPr>
          <w:rFonts w:ascii="Arial" w:eastAsia="Arial" w:hAnsi="Arial" w:cs="Arial"/>
          <w:sz w:val="22"/>
          <w:szCs w:val="22"/>
          <w:lang w:eastAsia="en-GB"/>
        </w:rPr>
        <w:tab/>
        <w:t xml:space="preserve">Tidworth GC </w:t>
      </w:r>
      <w:r w:rsidR="00F378F8">
        <w:rPr>
          <w:rFonts w:ascii="Arial" w:eastAsia="Arial" w:hAnsi="Arial" w:cs="Arial"/>
          <w:sz w:val="22"/>
          <w:szCs w:val="22"/>
          <w:lang w:eastAsia="en-GB"/>
        </w:rPr>
        <w:t>C-19 guidance to visiting societies (up to 21 Jun 21)</w:t>
      </w:r>
    </w:p>
    <w:p w14:paraId="61CDCEAD" w14:textId="77777777" w:rsidR="00555924" w:rsidRPr="00747F67" w:rsidRDefault="00555924" w:rsidP="00555924">
      <w:pPr>
        <w:rPr>
          <w:rFonts w:ascii="Arial" w:hAnsi="Arial" w:cs="Arial"/>
          <w:sz w:val="22"/>
          <w:szCs w:val="22"/>
          <w:lang w:eastAsia="en-GB"/>
        </w:rPr>
      </w:pPr>
    </w:p>
    <w:p w14:paraId="412365CD" w14:textId="77777777" w:rsidR="00555924" w:rsidRPr="00747F67" w:rsidRDefault="67C99524" w:rsidP="67C99524">
      <w:pPr>
        <w:rPr>
          <w:rFonts w:ascii="Arial" w:eastAsia="Arial" w:hAnsi="Arial" w:cs="Arial"/>
          <w:sz w:val="22"/>
          <w:szCs w:val="22"/>
          <w:lang w:eastAsia="en-GB"/>
        </w:rPr>
      </w:pPr>
      <w:r w:rsidRPr="00747F67">
        <w:rPr>
          <w:rFonts w:ascii="Arial" w:eastAsia="Arial" w:hAnsi="Arial" w:cs="Arial"/>
          <w:sz w:val="22"/>
          <w:szCs w:val="22"/>
          <w:lang w:eastAsia="en-GB"/>
        </w:rPr>
        <w:t>Distribution: Copy to:</w:t>
      </w:r>
    </w:p>
    <w:p w14:paraId="6BB9E253" w14:textId="77777777" w:rsidR="00555924" w:rsidRPr="00747F67" w:rsidRDefault="00555924" w:rsidP="00555924">
      <w:pPr>
        <w:rPr>
          <w:rFonts w:ascii="Arial" w:hAnsi="Arial" w:cs="Arial"/>
          <w:sz w:val="22"/>
          <w:szCs w:val="22"/>
          <w:lang w:eastAsia="en-GB"/>
        </w:rPr>
      </w:pPr>
    </w:p>
    <w:p w14:paraId="50DF2865" w14:textId="5110739C" w:rsidR="00555924" w:rsidRPr="007705B8" w:rsidRDefault="00091506" w:rsidP="00555924">
      <w:pPr>
        <w:rPr>
          <w:rFonts w:ascii="Arial" w:eastAsia="Arial" w:hAnsi="Arial" w:cs="Arial"/>
          <w:sz w:val="22"/>
          <w:szCs w:val="22"/>
          <w:lang w:eastAsia="en-GB"/>
        </w:rPr>
      </w:pPr>
      <w:r>
        <w:rPr>
          <w:rFonts w:ascii="Arial" w:eastAsia="Arial" w:hAnsi="Arial" w:cs="Arial"/>
          <w:sz w:val="22"/>
          <w:szCs w:val="22"/>
          <w:lang w:eastAsia="en-GB"/>
        </w:rPr>
        <w:t xml:space="preserve">Comd </w:t>
      </w:r>
      <w:r w:rsidR="00990E24">
        <w:rPr>
          <w:rFonts w:ascii="Arial" w:eastAsia="Arial" w:hAnsi="Arial" w:cs="Arial"/>
          <w:sz w:val="22"/>
          <w:szCs w:val="22"/>
          <w:lang w:eastAsia="en-GB"/>
        </w:rPr>
        <w:t>SM</w:t>
      </w:r>
      <w:r w:rsidR="007135EC">
        <w:rPr>
          <w:rFonts w:ascii="Arial" w:eastAsia="Arial" w:hAnsi="Arial" w:cs="Arial"/>
          <w:sz w:val="22"/>
          <w:szCs w:val="22"/>
          <w:lang w:eastAsia="en-GB"/>
        </w:rPr>
        <w:t xml:space="preserve"> AMS – Sec AMSSU</w:t>
      </w:r>
    </w:p>
    <w:p w14:paraId="391CE225"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 xml:space="preserve">HQ 3 (UK) </w:t>
      </w:r>
      <w:proofErr w:type="spellStart"/>
      <w:r w:rsidRPr="00747F67">
        <w:rPr>
          <w:rFonts w:ascii="Arial" w:hAnsi="Arial" w:cs="Arial"/>
          <w:sz w:val="22"/>
          <w:szCs w:val="22"/>
          <w:lang w:eastAsia="en-GB"/>
        </w:rPr>
        <w:t>Div</w:t>
      </w:r>
      <w:proofErr w:type="spellEnd"/>
    </w:p>
    <w:p w14:paraId="5582F407" w14:textId="77777777" w:rsidR="00555924" w:rsidRPr="00747F67" w:rsidRDefault="00555924" w:rsidP="00555924">
      <w:pPr>
        <w:rPr>
          <w:rFonts w:ascii="Arial" w:hAnsi="Arial" w:cs="Arial"/>
          <w:sz w:val="22"/>
          <w:szCs w:val="22"/>
          <w:lang w:eastAsia="en-GB"/>
        </w:rPr>
      </w:pPr>
      <w:proofErr w:type="spellStart"/>
      <w:r w:rsidRPr="00747F67">
        <w:rPr>
          <w:rFonts w:ascii="Arial" w:hAnsi="Arial" w:cs="Arial"/>
          <w:sz w:val="22"/>
          <w:szCs w:val="22"/>
          <w:lang w:eastAsia="en-GB"/>
        </w:rPr>
        <w:t>Sp</w:t>
      </w:r>
      <w:proofErr w:type="spellEnd"/>
      <w:r w:rsidRPr="00747F67">
        <w:rPr>
          <w:rFonts w:ascii="Arial" w:hAnsi="Arial" w:cs="Arial"/>
          <w:sz w:val="22"/>
          <w:szCs w:val="22"/>
          <w:lang w:eastAsia="en-GB"/>
        </w:rPr>
        <w:t xml:space="preserve"> Comd HQ</w:t>
      </w:r>
    </w:p>
    <w:p w14:paraId="6B19E78E"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HQ LONDIST</w:t>
      </w:r>
    </w:p>
    <w:p w14:paraId="10412961"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 xml:space="preserve">HQ 101 Log </w:t>
      </w:r>
      <w:proofErr w:type="spellStart"/>
      <w:r w:rsidRPr="00747F67">
        <w:rPr>
          <w:rFonts w:ascii="Arial" w:hAnsi="Arial" w:cs="Arial"/>
          <w:sz w:val="22"/>
          <w:szCs w:val="22"/>
          <w:lang w:eastAsia="en-GB"/>
        </w:rPr>
        <w:t>Bde</w:t>
      </w:r>
      <w:proofErr w:type="spellEnd"/>
      <w:r w:rsidRPr="00747F67">
        <w:rPr>
          <w:rFonts w:ascii="Arial" w:hAnsi="Arial" w:cs="Arial"/>
          <w:sz w:val="22"/>
          <w:szCs w:val="22"/>
          <w:lang w:eastAsia="en-GB"/>
        </w:rPr>
        <w:t xml:space="preserve"> (for SO2 Med)</w:t>
      </w:r>
    </w:p>
    <w:p w14:paraId="1B200C9E"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 xml:space="preserve">HQ 102 Log </w:t>
      </w:r>
      <w:proofErr w:type="spellStart"/>
      <w:r w:rsidRPr="00747F67">
        <w:rPr>
          <w:rFonts w:ascii="Arial" w:hAnsi="Arial" w:cs="Arial"/>
          <w:sz w:val="22"/>
          <w:szCs w:val="22"/>
          <w:lang w:eastAsia="en-GB"/>
        </w:rPr>
        <w:t>Bde</w:t>
      </w:r>
      <w:proofErr w:type="spellEnd"/>
      <w:r w:rsidRPr="00747F67">
        <w:rPr>
          <w:rFonts w:ascii="Arial" w:hAnsi="Arial" w:cs="Arial"/>
          <w:sz w:val="22"/>
          <w:szCs w:val="22"/>
          <w:lang w:eastAsia="en-GB"/>
        </w:rPr>
        <w:t xml:space="preserve"> (for SO2 Med)</w:t>
      </w:r>
    </w:p>
    <w:p w14:paraId="6E463CAE"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 xml:space="preserve">HQ 2 Med </w:t>
      </w:r>
      <w:proofErr w:type="spellStart"/>
      <w:r w:rsidRPr="00747F67">
        <w:rPr>
          <w:rFonts w:ascii="Arial" w:hAnsi="Arial" w:cs="Arial"/>
          <w:sz w:val="22"/>
          <w:szCs w:val="22"/>
          <w:lang w:eastAsia="en-GB"/>
        </w:rPr>
        <w:t>Bde</w:t>
      </w:r>
      <w:proofErr w:type="spellEnd"/>
    </w:p>
    <w:p w14:paraId="231CBA3A" w14:textId="08E8571A" w:rsidR="00555924" w:rsidRDefault="00555924" w:rsidP="00555924">
      <w:pPr>
        <w:rPr>
          <w:rFonts w:ascii="Arial" w:hAnsi="Arial" w:cs="Arial"/>
          <w:sz w:val="22"/>
          <w:szCs w:val="22"/>
          <w:lang w:eastAsia="en-GB"/>
        </w:rPr>
      </w:pPr>
      <w:r w:rsidRPr="00747F67">
        <w:rPr>
          <w:rFonts w:ascii="Arial" w:hAnsi="Arial" w:cs="Arial"/>
          <w:sz w:val="22"/>
          <w:szCs w:val="22"/>
          <w:lang w:eastAsia="en-GB"/>
        </w:rPr>
        <w:t>CVHQ</w:t>
      </w:r>
      <w:r w:rsidR="00990E24">
        <w:rPr>
          <w:rFonts w:ascii="Arial" w:hAnsi="Arial" w:cs="Arial"/>
          <w:sz w:val="22"/>
          <w:szCs w:val="22"/>
          <w:lang w:eastAsia="en-GB"/>
        </w:rPr>
        <w:t xml:space="preserve"> </w:t>
      </w:r>
      <w:r w:rsidRPr="00747F67">
        <w:rPr>
          <w:rFonts w:ascii="Arial" w:hAnsi="Arial" w:cs="Arial"/>
          <w:sz w:val="22"/>
          <w:szCs w:val="22"/>
          <w:lang w:eastAsia="en-GB"/>
        </w:rPr>
        <w:t>AMS</w:t>
      </w:r>
    </w:p>
    <w:p w14:paraId="7D43DB0C" w14:textId="4505157C" w:rsidR="007135EC" w:rsidRPr="00747F67" w:rsidRDefault="007135EC" w:rsidP="00555924">
      <w:pPr>
        <w:rPr>
          <w:rFonts w:ascii="Arial" w:hAnsi="Arial" w:cs="Arial"/>
          <w:sz w:val="22"/>
          <w:szCs w:val="22"/>
          <w:lang w:eastAsia="en-GB"/>
        </w:rPr>
      </w:pPr>
      <w:r>
        <w:rPr>
          <w:rFonts w:ascii="Arial" w:hAnsi="Arial" w:cs="Arial"/>
          <w:sz w:val="22"/>
          <w:szCs w:val="22"/>
          <w:lang w:eastAsia="en-GB"/>
        </w:rPr>
        <w:t xml:space="preserve">DMS (Whittington) – </w:t>
      </w:r>
      <w:proofErr w:type="spellStart"/>
      <w:r>
        <w:rPr>
          <w:rFonts w:ascii="Arial" w:hAnsi="Arial" w:cs="Arial"/>
          <w:sz w:val="22"/>
          <w:szCs w:val="22"/>
          <w:lang w:eastAsia="en-GB"/>
        </w:rPr>
        <w:t>Adjt</w:t>
      </w:r>
      <w:proofErr w:type="spellEnd"/>
      <w:r>
        <w:rPr>
          <w:rFonts w:ascii="Arial" w:hAnsi="Arial" w:cs="Arial"/>
          <w:sz w:val="22"/>
          <w:szCs w:val="22"/>
          <w:lang w:eastAsia="en-GB"/>
        </w:rPr>
        <w:t xml:space="preserve"> (for </w:t>
      </w:r>
      <w:proofErr w:type="spellStart"/>
      <w:r>
        <w:rPr>
          <w:rFonts w:ascii="Arial" w:hAnsi="Arial" w:cs="Arial"/>
          <w:sz w:val="22"/>
          <w:szCs w:val="22"/>
          <w:lang w:eastAsia="en-GB"/>
        </w:rPr>
        <w:t>distr</w:t>
      </w:r>
      <w:proofErr w:type="spellEnd"/>
      <w:r>
        <w:rPr>
          <w:rFonts w:ascii="Arial" w:hAnsi="Arial" w:cs="Arial"/>
          <w:sz w:val="22"/>
          <w:szCs w:val="22"/>
          <w:lang w:eastAsia="en-GB"/>
        </w:rPr>
        <w:t xml:space="preserve"> across HQ SG areas)</w:t>
      </w:r>
    </w:p>
    <w:p w14:paraId="7D731DCB"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 xml:space="preserve">1 </w:t>
      </w:r>
      <w:proofErr w:type="spellStart"/>
      <w:r w:rsidRPr="00747F67">
        <w:rPr>
          <w:rFonts w:ascii="Arial" w:hAnsi="Arial" w:cs="Arial"/>
          <w:sz w:val="22"/>
          <w:szCs w:val="22"/>
          <w:lang w:eastAsia="en-GB"/>
        </w:rPr>
        <w:t>Armd</w:t>
      </w:r>
      <w:proofErr w:type="spellEnd"/>
      <w:r w:rsidRPr="00747F67">
        <w:rPr>
          <w:rFonts w:ascii="Arial" w:hAnsi="Arial" w:cs="Arial"/>
          <w:sz w:val="22"/>
          <w:szCs w:val="22"/>
          <w:lang w:eastAsia="en-GB"/>
        </w:rPr>
        <w:t xml:space="preserve"> Med Regt</w:t>
      </w:r>
    </w:p>
    <w:p w14:paraId="7302A3BD"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3 Med Regt</w:t>
      </w:r>
    </w:p>
    <w:p w14:paraId="05DAC292"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 xml:space="preserve">4 </w:t>
      </w:r>
      <w:proofErr w:type="spellStart"/>
      <w:r w:rsidRPr="00747F67">
        <w:rPr>
          <w:rFonts w:ascii="Arial" w:hAnsi="Arial" w:cs="Arial"/>
          <w:sz w:val="22"/>
          <w:szCs w:val="22"/>
          <w:lang w:eastAsia="en-GB"/>
        </w:rPr>
        <w:t>Armd</w:t>
      </w:r>
      <w:proofErr w:type="spellEnd"/>
      <w:r w:rsidRPr="00747F67">
        <w:rPr>
          <w:rFonts w:ascii="Arial" w:hAnsi="Arial" w:cs="Arial"/>
          <w:sz w:val="22"/>
          <w:szCs w:val="22"/>
          <w:lang w:eastAsia="en-GB"/>
        </w:rPr>
        <w:t xml:space="preserve"> Med Regt</w:t>
      </w:r>
    </w:p>
    <w:p w14:paraId="0C568EB5" w14:textId="77777777" w:rsidR="00555924" w:rsidRPr="00747F67" w:rsidRDefault="00555924" w:rsidP="00555924">
      <w:pPr>
        <w:rPr>
          <w:rFonts w:ascii="Arial" w:hAnsi="Arial" w:cs="Arial"/>
          <w:sz w:val="22"/>
          <w:szCs w:val="22"/>
          <w:lang w:eastAsia="en-GB"/>
        </w:rPr>
      </w:pPr>
      <w:r w:rsidRPr="00747F67">
        <w:rPr>
          <w:rFonts w:ascii="Arial" w:hAnsi="Arial" w:cs="Arial"/>
          <w:sz w:val="22"/>
          <w:szCs w:val="22"/>
          <w:lang w:eastAsia="en-GB"/>
        </w:rPr>
        <w:t xml:space="preserve">5 </w:t>
      </w:r>
      <w:proofErr w:type="spellStart"/>
      <w:r w:rsidRPr="00747F67">
        <w:rPr>
          <w:rFonts w:ascii="Arial" w:hAnsi="Arial" w:cs="Arial"/>
          <w:sz w:val="22"/>
          <w:szCs w:val="22"/>
          <w:lang w:eastAsia="en-GB"/>
        </w:rPr>
        <w:t>Armd</w:t>
      </w:r>
      <w:proofErr w:type="spellEnd"/>
      <w:r w:rsidRPr="00747F67">
        <w:rPr>
          <w:rFonts w:ascii="Arial" w:hAnsi="Arial" w:cs="Arial"/>
          <w:sz w:val="22"/>
          <w:szCs w:val="22"/>
          <w:lang w:eastAsia="en-GB"/>
        </w:rPr>
        <w:t xml:space="preserve"> Med Regt</w:t>
      </w:r>
    </w:p>
    <w:p w14:paraId="5EA32A3A" w14:textId="383DACEE" w:rsidR="00555924" w:rsidRDefault="00555924" w:rsidP="00555924">
      <w:pPr>
        <w:rPr>
          <w:rFonts w:ascii="Arial" w:hAnsi="Arial" w:cs="Arial"/>
          <w:sz w:val="22"/>
          <w:szCs w:val="22"/>
          <w:lang w:eastAsia="en-GB"/>
        </w:rPr>
      </w:pPr>
      <w:r w:rsidRPr="009A4A9E">
        <w:rPr>
          <w:rFonts w:ascii="Arial" w:hAnsi="Arial" w:cs="Arial"/>
          <w:sz w:val="22"/>
          <w:szCs w:val="22"/>
          <w:lang w:eastAsia="en-GB"/>
        </w:rPr>
        <w:lastRenderedPageBreak/>
        <w:t>16 Med Regt</w:t>
      </w:r>
    </w:p>
    <w:p w14:paraId="3476131C" w14:textId="77777777" w:rsidR="00990E24" w:rsidRDefault="00990E24" w:rsidP="00990E24">
      <w:pPr>
        <w:rPr>
          <w:rFonts w:ascii="Arial" w:hAnsi="Arial" w:cs="Arial"/>
          <w:sz w:val="22"/>
          <w:szCs w:val="22"/>
          <w:lang w:eastAsia="en-GB"/>
        </w:rPr>
      </w:pPr>
      <w:r>
        <w:rPr>
          <w:rFonts w:ascii="Arial" w:hAnsi="Arial" w:cs="Arial"/>
          <w:sz w:val="22"/>
          <w:szCs w:val="22"/>
          <w:lang w:eastAsia="en-GB"/>
        </w:rPr>
        <w:t>1 MWD Regt</w:t>
      </w:r>
    </w:p>
    <w:p w14:paraId="3442B91A" w14:textId="651149D4" w:rsidR="00555924" w:rsidRPr="00EF72E8" w:rsidRDefault="00555924" w:rsidP="00555924">
      <w:pPr>
        <w:rPr>
          <w:rFonts w:ascii="Arial" w:hAnsi="Arial" w:cs="Arial"/>
          <w:sz w:val="22"/>
          <w:szCs w:val="22"/>
          <w:lang w:eastAsia="en-GB"/>
        </w:rPr>
      </w:pPr>
      <w:r w:rsidRPr="009A4A9E">
        <w:rPr>
          <w:rFonts w:ascii="Arial" w:hAnsi="Arial" w:cs="Arial"/>
          <w:sz w:val="22"/>
          <w:szCs w:val="22"/>
          <w:lang w:eastAsia="en-GB"/>
        </w:rPr>
        <w:t xml:space="preserve">22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w:t>
      </w:r>
    </w:p>
    <w:p w14:paraId="53D2CE8E"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34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w:t>
      </w:r>
    </w:p>
    <w:p w14:paraId="54F85E7A"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201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 (V)</w:t>
      </w:r>
    </w:p>
    <w:p w14:paraId="14052569"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202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 (V)</w:t>
      </w:r>
    </w:p>
    <w:p w14:paraId="3CB8F6F5"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203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 (V)</w:t>
      </w:r>
    </w:p>
    <w:p w14:paraId="5F4AD82C"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204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 (V)</w:t>
      </w:r>
    </w:p>
    <w:p w14:paraId="6AAF8B7E"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205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 (V)</w:t>
      </w:r>
    </w:p>
    <w:p w14:paraId="4391A0B8"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207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 (V)</w:t>
      </w:r>
    </w:p>
    <w:p w14:paraId="3FE9E7A1"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208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 (V)</w:t>
      </w:r>
    </w:p>
    <w:p w14:paraId="6362A442"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212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 (V)</w:t>
      </w:r>
    </w:p>
    <w:p w14:paraId="30FE57F0"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243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 (V)</w:t>
      </w:r>
    </w:p>
    <w:p w14:paraId="40263702"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256 </w:t>
      </w:r>
      <w:proofErr w:type="spellStart"/>
      <w:r w:rsidRPr="009A4A9E">
        <w:rPr>
          <w:rFonts w:ascii="Arial" w:hAnsi="Arial" w:cs="Arial"/>
          <w:sz w:val="22"/>
          <w:szCs w:val="22"/>
          <w:lang w:eastAsia="en-GB"/>
        </w:rPr>
        <w:t>Fd</w:t>
      </w:r>
      <w:proofErr w:type="spellEnd"/>
      <w:r w:rsidRPr="009A4A9E">
        <w:rPr>
          <w:rFonts w:ascii="Arial" w:hAnsi="Arial" w:cs="Arial"/>
          <w:sz w:val="22"/>
          <w:szCs w:val="22"/>
          <w:lang w:eastAsia="en-GB"/>
        </w:rPr>
        <w:t xml:space="preserve"> Hosp (V)</w:t>
      </w:r>
    </w:p>
    <w:p w14:paraId="53D0929F"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254 Med Regt (V)</w:t>
      </w:r>
    </w:p>
    <w:p w14:paraId="1F5F2C13"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225 </w:t>
      </w:r>
      <w:proofErr w:type="spellStart"/>
      <w:r w:rsidRPr="009A4A9E">
        <w:rPr>
          <w:rFonts w:ascii="Arial" w:hAnsi="Arial" w:cs="Arial"/>
          <w:sz w:val="22"/>
          <w:szCs w:val="22"/>
          <w:lang w:eastAsia="en-GB"/>
        </w:rPr>
        <w:t>Div</w:t>
      </w:r>
      <w:proofErr w:type="spellEnd"/>
      <w:r w:rsidRPr="009A4A9E">
        <w:rPr>
          <w:rFonts w:ascii="Arial" w:hAnsi="Arial" w:cs="Arial"/>
          <w:sz w:val="22"/>
          <w:szCs w:val="22"/>
          <w:lang w:eastAsia="en-GB"/>
        </w:rPr>
        <w:t xml:space="preserve"> Med Regt (V)</w:t>
      </w:r>
    </w:p>
    <w:p w14:paraId="63722B1A"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 xml:space="preserve">253 </w:t>
      </w:r>
      <w:proofErr w:type="spellStart"/>
      <w:r w:rsidRPr="009A4A9E">
        <w:rPr>
          <w:rFonts w:ascii="Arial" w:hAnsi="Arial" w:cs="Arial"/>
          <w:sz w:val="22"/>
          <w:szCs w:val="22"/>
          <w:lang w:eastAsia="en-GB"/>
        </w:rPr>
        <w:t>Div</w:t>
      </w:r>
      <w:proofErr w:type="spellEnd"/>
      <w:r w:rsidRPr="009A4A9E">
        <w:rPr>
          <w:rFonts w:ascii="Arial" w:hAnsi="Arial" w:cs="Arial"/>
          <w:sz w:val="22"/>
          <w:szCs w:val="22"/>
          <w:lang w:eastAsia="en-GB"/>
        </w:rPr>
        <w:t xml:space="preserve"> Med Regt (V)</w:t>
      </w:r>
    </w:p>
    <w:p w14:paraId="7FB50624"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RCDM</w:t>
      </w:r>
    </w:p>
    <w:p w14:paraId="16BDF5CC"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DMSTG</w:t>
      </w:r>
    </w:p>
    <w:p w14:paraId="4B6B4142" w14:textId="77777777"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AMSTC</w:t>
      </w:r>
    </w:p>
    <w:p w14:paraId="15C60486" w14:textId="14E1B477" w:rsidR="00555924" w:rsidRPr="00EF72E8" w:rsidRDefault="00555924" w:rsidP="00555924">
      <w:pPr>
        <w:rPr>
          <w:rFonts w:ascii="Arial" w:hAnsi="Arial" w:cs="Arial"/>
          <w:sz w:val="22"/>
          <w:szCs w:val="22"/>
          <w:lang w:eastAsia="en-GB"/>
        </w:rPr>
      </w:pPr>
      <w:r w:rsidRPr="009A4A9E">
        <w:rPr>
          <w:rFonts w:ascii="Arial" w:hAnsi="Arial" w:cs="Arial"/>
          <w:sz w:val="22"/>
          <w:szCs w:val="22"/>
          <w:lang w:eastAsia="en-GB"/>
        </w:rPr>
        <w:t>DMRC Headley Court</w:t>
      </w:r>
    </w:p>
    <w:p w14:paraId="3C944D68" w14:textId="7E3A46EF"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MDHU Frimley Park</w:t>
      </w:r>
      <w:r w:rsidR="00990E24">
        <w:rPr>
          <w:rFonts w:ascii="Arial" w:hAnsi="Arial" w:cs="Arial"/>
          <w:sz w:val="22"/>
          <w:szCs w:val="22"/>
          <w:lang w:eastAsia="en-GB"/>
        </w:rPr>
        <w:t xml:space="preserve"> JHG (SE)</w:t>
      </w:r>
    </w:p>
    <w:p w14:paraId="6AAEFD64" w14:textId="72176B2B"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MDHU Northallerton</w:t>
      </w:r>
      <w:r w:rsidR="00990E24">
        <w:rPr>
          <w:rFonts w:ascii="Arial" w:hAnsi="Arial" w:cs="Arial"/>
          <w:sz w:val="22"/>
          <w:szCs w:val="22"/>
          <w:lang w:eastAsia="en-GB"/>
        </w:rPr>
        <w:t xml:space="preserve"> JHG (N)</w:t>
      </w:r>
    </w:p>
    <w:p w14:paraId="1870AB54" w14:textId="60FCBD21" w:rsidR="00555924" w:rsidRPr="009A4A9E" w:rsidRDefault="00555924" w:rsidP="00555924">
      <w:pPr>
        <w:rPr>
          <w:rFonts w:ascii="Arial" w:hAnsi="Arial" w:cs="Arial"/>
          <w:sz w:val="22"/>
          <w:szCs w:val="22"/>
          <w:lang w:eastAsia="en-GB"/>
        </w:rPr>
      </w:pPr>
      <w:r w:rsidRPr="009A4A9E">
        <w:rPr>
          <w:rFonts w:ascii="Arial" w:hAnsi="Arial" w:cs="Arial"/>
          <w:sz w:val="22"/>
          <w:szCs w:val="22"/>
          <w:lang w:eastAsia="en-GB"/>
        </w:rPr>
        <w:t>MDHU Portsmouth</w:t>
      </w:r>
      <w:r w:rsidR="00990E24">
        <w:rPr>
          <w:rFonts w:ascii="Arial" w:hAnsi="Arial" w:cs="Arial"/>
          <w:sz w:val="22"/>
          <w:szCs w:val="22"/>
          <w:lang w:eastAsia="en-GB"/>
        </w:rPr>
        <w:t xml:space="preserve"> JHG (S)</w:t>
      </w:r>
    </w:p>
    <w:p w14:paraId="2B6E28A3" w14:textId="6A822946" w:rsidR="00555924" w:rsidRPr="009A4A9E" w:rsidRDefault="00555924" w:rsidP="00555924">
      <w:pPr>
        <w:rPr>
          <w:rFonts w:ascii="Arial" w:hAnsi="Arial" w:cs="Arial"/>
          <w:sz w:val="22"/>
          <w:szCs w:val="22"/>
          <w:lang w:eastAsia="en-GB"/>
        </w:rPr>
      </w:pPr>
    </w:p>
    <w:p w14:paraId="594A7909" w14:textId="6E982546" w:rsidR="002D1EFC" w:rsidRDefault="002D1EFC">
      <w:pPr>
        <w:rPr>
          <w:rFonts w:ascii="Arial" w:hAnsi="Arial" w:cs="Arial"/>
          <w:sz w:val="22"/>
          <w:szCs w:val="22"/>
          <w:lang w:eastAsia="en-GB"/>
        </w:rPr>
      </w:pPr>
      <w:r>
        <w:rPr>
          <w:rFonts w:ascii="Arial" w:hAnsi="Arial" w:cs="Arial"/>
          <w:sz w:val="22"/>
          <w:szCs w:val="22"/>
          <w:lang w:eastAsia="en-GB"/>
        </w:rPr>
        <w:t>CO/LMs of all Competitors</w:t>
      </w:r>
    </w:p>
    <w:p w14:paraId="12DDA066" w14:textId="5083E294" w:rsidR="00D07549" w:rsidRDefault="002D1EFC">
      <w:pPr>
        <w:rPr>
          <w:rFonts w:ascii="Arial" w:hAnsi="Arial" w:cs="Arial"/>
          <w:sz w:val="22"/>
          <w:szCs w:val="22"/>
          <w:lang w:eastAsia="en-GB"/>
        </w:rPr>
      </w:pPr>
      <w:r>
        <w:rPr>
          <w:rFonts w:ascii="Arial" w:hAnsi="Arial" w:cs="Arial"/>
          <w:sz w:val="22"/>
          <w:szCs w:val="22"/>
          <w:lang w:eastAsia="en-GB"/>
        </w:rPr>
        <w:t>All Competitors.</w:t>
      </w:r>
      <w:r w:rsidR="00D07549">
        <w:rPr>
          <w:rFonts w:ascii="Arial" w:hAnsi="Arial" w:cs="Arial"/>
          <w:sz w:val="22"/>
          <w:szCs w:val="22"/>
          <w:lang w:eastAsia="en-GB"/>
        </w:rPr>
        <w:br w:type="page"/>
      </w:r>
    </w:p>
    <w:p w14:paraId="78D41084" w14:textId="48878A9E" w:rsidR="009C70A8" w:rsidRPr="009A4A9E" w:rsidRDefault="009C70A8" w:rsidP="009C70A8">
      <w:pPr>
        <w:ind w:left="6237" w:firstLine="567"/>
        <w:rPr>
          <w:rFonts w:ascii="Arial" w:hAnsi="Arial" w:cs="Arial"/>
          <w:sz w:val="22"/>
          <w:szCs w:val="22"/>
          <w:lang w:eastAsia="en-GB"/>
        </w:rPr>
      </w:pPr>
      <w:r w:rsidRPr="009A4A9E">
        <w:rPr>
          <w:rFonts w:ascii="Arial" w:hAnsi="Arial" w:cs="Arial"/>
          <w:sz w:val="22"/>
          <w:szCs w:val="22"/>
          <w:lang w:eastAsia="en-GB"/>
        </w:rPr>
        <w:lastRenderedPageBreak/>
        <w:t>ANNEX A to</w:t>
      </w:r>
    </w:p>
    <w:p w14:paraId="14EB23A1" w14:textId="2C068C20" w:rsidR="009C70A8" w:rsidRPr="009A4A9E" w:rsidRDefault="000F1593" w:rsidP="009C70A8">
      <w:pPr>
        <w:ind w:left="6804"/>
        <w:rPr>
          <w:rFonts w:ascii="Arial" w:hAnsi="Arial" w:cs="Arial"/>
          <w:sz w:val="22"/>
          <w:szCs w:val="22"/>
          <w:lang w:eastAsia="en-GB"/>
        </w:rPr>
      </w:pPr>
      <w:r>
        <w:rPr>
          <w:rFonts w:ascii="Arial" w:hAnsi="Arial" w:cs="Arial"/>
          <w:sz w:val="22"/>
          <w:szCs w:val="22"/>
          <w:lang w:eastAsia="en-GB"/>
        </w:rPr>
        <w:t>AMSSG/</w:t>
      </w:r>
      <w:r w:rsidR="001B260D">
        <w:rPr>
          <w:rFonts w:ascii="Arial" w:hAnsi="Arial" w:cs="Arial"/>
          <w:sz w:val="22"/>
          <w:szCs w:val="22"/>
          <w:lang w:eastAsia="en-GB"/>
        </w:rPr>
        <w:t>SUMMER</w:t>
      </w:r>
      <w:r>
        <w:rPr>
          <w:rFonts w:ascii="Arial" w:hAnsi="Arial" w:cs="Arial"/>
          <w:sz w:val="22"/>
          <w:szCs w:val="22"/>
          <w:lang w:eastAsia="en-GB"/>
        </w:rPr>
        <w:t>/</w:t>
      </w:r>
      <w:r w:rsidR="001B260D">
        <w:rPr>
          <w:rFonts w:ascii="Arial" w:hAnsi="Arial" w:cs="Arial"/>
          <w:sz w:val="22"/>
          <w:szCs w:val="22"/>
          <w:lang w:eastAsia="en-GB"/>
        </w:rPr>
        <w:t>2</w:t>
      </w:r>
      <w:r w:rsidR="00022816">
        <w:rPr>
          <w:rFonts w:ascii="Arial" w:hAnsi="Arial" w:cs="Arial"/>
          <w:sz w:val="22"/>
          <w:szCs w:val="22"/>
          <w:lang w:eastAsia="en-GB"/>
        </w:rPr>
        <w:t>1</w:t>
      </w:r>
    </w:p>
    <w:p w14:paraId="5D0AA077" w14:textId="44C674EC" w:rsidR="009C70A8" w:rsidRPr="009A4A9E" w:rsidRDefault="002C02B1" w:rsidP="009C70A8">
      <w:pPr>
        <w:ind w:left="6237" w:firstLine="567"/>
        <w:rPr>
          <w:rFonts w:ascii="Arial" w:hAnsi="Arial" w:cs="Arial"/>
          <w:sz w:val="22"/>
          <w:szCs w:val="22"/>
          <w:lang w:eastAsia="en-GB"/>
        </w:rPr>
      </w:pPr>
      <w:r>
        <w:rPr>
          <w:rFonts w:ascii="Arial" w:hAnsi="Arial" w:cs="Arial"/>
          <w:sz w:val="22"/>
          <w:szCs w:val="22"/>
          <w:lang w:eastAsia="en-GB"/>
        </w:rPr>
        <w:t xml:space="preserve">Dated </w:t>
      </w:r>
      <w:r w:rsidR="00022816">
        <w:rPr>
          <w:rFonts w:ascii="Arial" w:hAnsi="Arial" w:cs="Arial"/>
          <w:sz w:val="22"/>
          <w:szCs w:val="22"/>
          <w:lang w:eastAsia="en-GB"/>
        </w:rPr>
        <w:t>07 Jun 21</w:t>
      </w:r>
    </w:p>
    <w:p w14:paraId="7194DBDC" w14:textId="77777777" w:rsidR="009C70A8" w:rsidRPr="009A4A9E" w:rsidRDefault="009C70A8" w:rsidP="009C70A8">
      <w:pPr>
        <w:rPr>
          <w:rFonts w:ascii="Arial" w:hAnsi="Arial" w:cs="Arial"/>
          <w:sz w:val="22"/>
          <w:szCs w:val="22"/>
          <w:lang w:eastAsia="en-GB"/>
        </w:rPr>
      </w:pPr>
    </w:p>
    <w:p w14:paraId="4467EDAC" w14:textId="31D7C97B" w:rsidR="00091506" w:rsidRDefault="009C70A8" w:rsidP="009C70A8">
      <w:pPr>
        <w:rPr>
          <w:rFonts w:ascii="Arial" w:hAnsi="Arial" w:cs="Arial"/>
          <w:sz w:val="22"/>
          <w:szCs w:val="22"/>
          <w:lang w:eastAsia="en-GB"/>
        </w:rPr>
      </w:pPr>
      <w:r w:rsidRPr="009A4A9E">
        <w:rPr>
          <w:rFonts w:ascii="Arial" w:hAnsi="Arial" w:cs="Arial"/>
          <w:sz w:val="22"/>
          <w:szCs w:val="22"/>
          <w:lang w:eastAsia="en-GB"/>
        </w:rPr>
        <w:t>To:</w:t>
      </w:r>
      <w:r w:rsidR="00091506">
        <w:rPr>
          <w:rFonts w:ascii="Arial" w:hAnsi="Arial" w:cs="Arial"/>
          <w:sz w:val="22"/>
          <w:szCs w:val="22"/>
          <w:lang w:eastAsia="en-GB"/>
        </w:rPr>
        <w:tab/>
        <w:t>Lt Col SW Campbell</w:t>
      </w:r>
      <w:r w:rsidR="00022816">
        <w:rPr>
          <w:rFonts w:ascii="Arial" w:hAnsi="Arial" w:cs="Arial"/>
          <w:sz w:val="22"/>
          <w:szCs w:val="22"/>
          <w:lang w:eastAsia="en-GB"/>
        </w:rPr>
        <w:t xml:space="preserve"> (by email: </w:t>
      </w:r>
      <w:hyperlink r:id="rId19" w:history="1">
        <w:r w:rsidR="007C1D87" w:rsidRPr="000F0719">
          <w:rPr>
            <w:rStyle w:val="Hyperlink"/>
            <w:rFonts w:ascii="Arial" w:hAnsi="Arial" w:cs="Arial"/>
            <w:sz w:val="22"/>
            <w:szCs w:val="22"/>
            <w:lang w:eastAsia="en-GB"/>
          </w:rPr>
          <w:t>stuart.campbell201@mod.gov.uk</w:t>
        </w:r>
      </w:hyperlink>
      <w:r w:rsidR="007C1D87">
        <w:rPr>
          <w:rFonts w:ascii="Arial" w:hAnsi="Arial" w:cs="Arial"/>
          <w:sz w:val="22"/>
          <w:szCs w:val="22"/>
          <w:lang w:eastAsia="en-GB"/>
        </w:rPr>
        <w:t>)</w:t>
      </w:r>
    </w:p>
    <w:p w14:paraId="40A04F6C" w14:textId="44FF6854" w:rsidR="00091506" w:rsidRDefault="00091506" w:rsidP="009C70A8">
      <w:pPr>
        <w:rPr>
          <w:rFonts w:ascii="Arial" w:hAnsi="Arial" w:cs="Arial"/>
          <w:sz w:val="22"/>
          <w:szCs w:val="22"/>
          <w:lang w:eastAsia="en-GB"/>
        </w:rPr>
      </w:pPr>
      <w:r>
        <w:rPr>
          <w:rFonts w:ascii="Arial" w:hAnsi="Arial" w:cs="Arial"/>
          <w:sz w:val="22"/>
          <w:szCs w:val="22"/>
          <w:lang w:eastAsia="en-GB"/>
        </w:rPr>
        <w:tab/>
        <w:t>MP502</w:t>
      </w:r>
    </w:p>
    <w:p w14:paraId="15522CE5" w14:textId="1F98F891" w:rsidR="00091506" w:rsidRDefault="00091506" w:rsidP="009C70A8">
      <w:pPr>
        <w:rPr>
          <w:rFonts w:ascii="Arial" w:hAnsi="Arial" w:cs="Arial"/>
          <w:sz w:val="22"/>
          <w:szCs w:val="22"/>
          <w:lang w:eastAsia="en-GB"/>
        </w:rPr>
      </w:pPr>
      <w:r>
        <w:rPr>
          <w:rFonts w:ascii="Arial" w:hAnsi="Arial" w:cs="Arial"/>
          <w:sz w:val="22"/>
          <w:szCs w:val="22"/>
          <w:lang w:eastAsia="en-GB"/>
        </w:rPr>
        <w:tab/>
        <w:t>APC</w:t>
      </w:r>
    </w:p>
    <w:p w14:paraId="4A84A180" w14:textId="4D575B06" w:rsidR="00091506" w:rsidRDefault="00091506" w:rsidP="009C70A8">
      <w:pPr>
        <w:rPr>
          <w:rFonts w:ascii="Arial" w:hAnsi="Arial" w:cs="Arial"/>
          <w:sz w:val="22"/>
          <w:szCs w:val="22"/>
          <w:lang w:eastAsia="en-GB"/>
        </w:rPr>
      </w:pPr>
      <w:r>
        <w:rPr>
          <w:rFonts w:ascii="Arial" w:hAnsi="Arial" w:cs="Arial"/>
          <w:sz w:val="22"/>
          <w:szCs w:val="22"/>
          <w:lang w:eastAsia="en-GB"/>
        </w:rPr>
        <w:tab/>
        <w:t>Glasgow</w:t>
      </w:r>
    </w:p>
    <w:p w14:paraId="2B4BDD7B" w14:textId="35A8622E" w:rsidR="00091506" w:rsidRDefault="00091506" w:rsidP="009C70A8">
      <w:pPr>
        <w:rPr>
          <w:rFonts w:ascii="Arial" w:hAnsi="Arial" w:cs="Arial"/>
          <w:sz w:val="22"/>
          <w:szCs w:val="22"/>
          <w:lang w:eastAsia="en-GB"/>
        </w:rPr>
      </w:pPr>
      <w:r>
        <w:rPr>
          <w:rFonts w:ascii="Arial" w:hAnsi="Arial" w:cs="Arial"/>
          <w:sz w:val="22"/>
          <w:szCs w:val="22"/>
          <w:lang w:eastAsia="en-GB"/>
        </w:rPr>
        <w:tab/>
        <w:t>G2 8EX</w:t>
      </w:r>
    </w:p>
    <w:p w14:paraId="17DB1A8D" w14:textId="17CB44EC" w:rsidR="009C70A8" w:rsidRPr="009A4A9E" w:rsidRDefault="009C70A8" w:rsidP="009C70A8">
      <w:pPr>
        <w:ind w:firstLine="567"/>
        <w:rPr>
          <w:rFonts w:ascii="Arial" w:hAnsi="Arial" w:cs="Arial"/>
          <w:sz w:val="22"/>
          <w:szCs w:val="22"/>
          <w:lang w:eastAsia="en-GB"/>
        </w:rPr>
      </w:pPr>
    </w:p>
    <w:p w14:paraId="769D0D3C" w14:textId="77777777" w:rsidR="009C70A8" w:rsidRPr="009A4A9E" w:rsidRDefault="009C70A8" w:rsidP="009C70A8">
      <w:pPr>
        <w:rPr>
          <w:rFonts w:ascii="Arial" w:hAnsi="Arial" w:cs="Arial"/>
          <w:sz w:val="22"/>
          <w:szCs w:val="22"/>
          <w:lang w:eastAsia="en-GB"/>
        </w:rPr>
      </w:pPr>
    </w:p>
    <w:p w14:paraId="23A72678" w14:textId="77777777" w:rsidR="009C70A8" w:rsidRPr="009A4A9E" w:rsidRDefault="009C70A8" w:rsidP="009C70A8">
      <w:pPr>
        <w:rPr>
          <w:rFonts w:ascii="Arial" w:hAnsi="Arial" w:cs="Arial"/>
          <w:sz w:val="22"/>
          <w:szCs w:val="22"/>
          <w:lang w:eastAsia="en-GB"/>
        </w:rPr>
      </w:pPr>
      <w:r w:rsidRPr="009A4A9E">
        <w:rPr>
          <w:rFonts w:ascii="Arial" w:hAnsi="Arial" w:cs="Arial"/>
          <w:sz w:val="22"/>
          <w:szCs w:val="22"/>
          <w:lang w:eastAsia="en-GB"/>
        </w:rPr>
        <w:t xml:space="preserve">1. </w:t>
      </w:r>
      <w:r>
        <w:rPr>
          <w:rFonts w:ascii="Arial" w:hAnsi="Arial" w:cs="Arial"/>
          <w:sz w:val="22"/>
          <w:szCs w:val="22"/>
          <w:lang w:eastAsia="en-GB"/>
        </w:rPr>
        <w:tab/>
      </w:r>
      <w:proofErr w:type="gramStart"/>
      <w:r w:rsidRPr="009A4A9E">
        <w:rPr>
          <w:rFonts w:ascii="Arial" w:hAnsi="Arial" w:cs="Arial"/>
          <w:sz w:val="22"/>
          <w:szCs w:val="22"/>
          <w:lang w:eastAsia="en-GB"/>
        </w:rPr>
        <w:t>From:...........................................</w:t>
      </w:r>
      <w:proofErr w:type="gramEnd"/>
    </w:p>
    <w:p w14:paraId="54CD245A" w14:textId="77777777" w:rsidR="009C70A8" w:rsidRPr="009A4A9E" w:rsidRDefault="009C70A8" w:rsidP="009C70A8">
      <w:pPr>
        <w:rPr>
          <w:rFonts w:ascii="Arial" w:hAnsi="Arial" w:cs="Arial"/>
          <w:sz w:val="22"/>
          <w:szCs w:val="22"/>
          <w:lang w:eastAsia="en-GB"/>
        </w:rPr>
      </w:pPr>
    </w:p>
    <w:p w14:paraId="39EB5BB1" w14:textId="77777777" w:rsidR="009C70A8" w:rsidRPr="009A4A9E" w:rsidRDefault="009C70A8" w:rsidP="009C70A8">
      <w:pPr>
        <w:rPr>
          <w:rFonts w:ascii="Arial" w:hAnsi="Arial" w:cs="Arial"/>
          <w:sz w:val="22"/>
          <w:szCs w:val="22"/>
          <w:lang w:eastAsia="en-GB"/>
        </w:rPr>
      </w:pPr>
      <w:r w:rsidRPr="009A4A9E">
        <w:rPr>
          <w:rFonts w:ascii="Arial" w:hAnsi="Arial" w:cs="Arial"/>
          <w:sz w:val="22"/>
          <w:szCs w:val="22"/>
          <w:lang w:eastAsia="en-GB"/>
        </w:rPr>
        <w:t xml:space="preserve">2. </w:t>
      </w:r>
      <w:r>
        <w:rPr>
          <w:rFonts w:ascii="Arial" w:hAnsi="Arial" w:cs="Arial"/>
          <w:sz w:val="22"/>
          <w:szCs w:val="22"/>
          <w:lang w:eastAsia="en-GB"/>
        </w:rPr>
        <w:tab/>
      </w:r>
      <w:proofErr w:type="gramStart"/>
      <w:r w:rsidRPr="009A4A9E">
        <w:rPr>
          <w:rFonts w:ascii="Arial" w:hAnsi="Arial" w:cs="Arial"/>
          <w:sz w:val="22"/>
          <w:szCs w:val="22"/>
          <w:lang w:eastAsia="en-GB"/>
        </w:rPr>
        <w:t>Address:.......................................</w:t>
      </w:r>
      <w:proofErr w:type="gramEnd"/>
    </w:p>
    <w:p w14:paraId="1231BE67" w14:textId="77777777" w:rsidR="009C70A8" w:rsidRPr="009A4A9E" w:rsidRDefault="009C70A8" w:rsidP="009C70A8">
      <w:pPr>
        <w:rPr>
          <w:rFonts w:ascii="Arial" w:hAnsi="Arial" w:cs="Arial"/>
          <w:sz w:val="22"/>
          <w:szCs w:val="22"/>
          <w:lang w:eastAsia="en-GB"/>
        </w:rPr>
      </w:pPr>
    </w:p>
    <w:p w14:paraId="0DB23FFD" w14:textId="77777777" w:rsidR="009C70A8" w:rsidRPr="009A4A9E" w:rsidRDefault="009C70A8" w:rsidP="009C70A8">
      <w:pPr>
        <w:ind w:firstLine="567"/>
        <w:rPr>
          <w:rFonts w:ascii="Arial" w:hAnsi="Arial" w:cs="Arial"/>
          <w:sz w:val="22"/>
          <w:szCs w:val="22"/>
          <w:lang w:eastAsia="en-GB"/>
        </w:rPr>
      </w:pPr>
      <w:r w:rsidRPr="009A4A9E">
        <w:rPr>
          <w:rFonts w:ascii="Arial" w:hAnsi="Arial" w:cs="Arial"/>
          <w:sz w:val="22"/>
          <w:szCs w:val="22"/>
          <w:lang w:eastAsia="en-GB"/>
        </w:rPr>
        <w:t>.....................................................</w:t>
      </w:r>
    </w:p>
    <w:p w14:paraId="36FEB5B0" w14:textId="77777777" w:rsidR="009C70A8" w:rsidRPr="009A4A9E" w:rsidRDefault="009C70A8" w:rsidP="009C70A8">
      <w:pPr>
        <w:rPr>
          <w:rFonts w:ascii="Arial" w:hAnsi="Arial" w:cs="Arial"/>
          <w:sz w:val="22"/>
          <w:szCs w:val="22"/>
          <w:lang w:eastAsia="en-GB"/>
        </w:rPr>
      </w:pPr>
    </w:p>
    <w:p w14:paraId="12D0A42B" w14:textId="77777777" w:rsidR="009C70A8" w:rsidRPr="009A4A9E" w:rsidRDefault="009C70A8" w:rsidP="009C70A8">
      <w:pPr>
        <w:ind w:firstLine="567"/>
        <w:rPr>
          <w:rFonts w:ascii="Arial" w:hAnsi="Arial" w:cs="Arial"/>
          <w:sz w:val="22"/>
          <w:szCs w:val="22"/>
          <w:lang w:eastAsia="en-GB"/>
        </w:rPr>
      </w:pPr>
      <w:r w:rsidRPr="009A4A9E">
        <w:rPr>
          <w:rFonts w:ascii="Arial" w:hAnsi="Arial" w:cs="Arial"/>
          <w:sz w:val="22"/>
          <w:szCs w:val="22"/>
          <w:lang w:eastAsia="en-GB"/>
        </w:rPr>
        <w:t>.....................................................</w:t>
      </w:r>
    </w:p>
    <w:p w14:paraId="30D7AA69" w14:textId="77777777" w:rsidR="009C70A8" w:rsidRPr="009A4A9E" w:rsidRDefault="009C70A8" w:rsidP="009C70A8">
      <w:pPr>
        <w:rPr>
          <w:rFonts w:ascii="Arial" w:hAnsi="Arial" w:cs="Arial"/>
          <w:sz w:val="22"/>
          <w:szCs w:val="22"/>
          <w:lang w:eastAsia="en-GB"/>
        </w:rPr>
      </w:pPr>
    </w:p>
    <w:p w14:paraId="04D592DE" w14:textId="77777777" w:rsidR="00990E24" w:rsidRDefault="009C70A8" w:rsidP="009C70A8">
      <w:pPr>
        <w:ind w:firstLine="567"/>
        <w:rPr>
          <w:rFonts w:ascii="Arial" w:hAnsi="Arial" w:cs="Arial"/>
          <w:sz w:val="22"/>
          <w:szCs w:val="22"/>
          <w:lang w:eastAsia="en-GB"/>
        </w:rPr>
      </w:pPr>
      <w:r w:rsidRPr="009A4A9E">
        <w:rPr>
          <w:rFonts w:ascii="Arial" w:hAnsi="Arial" w:cs="Arial"/>
          <w:sz w:val="22"/>
          <w:szCs w:val="22"/>
          <w:lang w:eastAsia="en-GB"/>
        </w:rPr>
        <w:t xml:space="preserve">..................................................... </w:t>
      </w:r>
    </w:p>
    <w:p w14:paraId="32454BDC" w14:textId="77777777" w:rsidR="00990E24" w:rsidRDefault="00990E24" w:rsidP="009C70A8">
      <w:pPr>
        <w:ind w:firstLine="567"/>
        <w:rPr>
          <w:rFonts w:ascii="Arial" w:hAnsi="Arial" w:cs="Arial"/>
          <w:sz w:val="22"/>
          <w:szCs w:val="22"/>
          <w:lang w:eastAsia="en-GB"/>
        </w:rPr>
      </w:pPr>
    </w:p>
    <w:p w14:paraId="3A1B2A8C" w14:textId="550BD368" w:rsidR="009C70A8" w:rsidRPr="009A4A9E" w:rsidRDefault="009C70A8" w:rsidP="009C70A8">
      <w:pPr>
        <w:ind w:firstLine="567"/>
        <w:rPr>
          <w:rFonts w:ascii="Arial" w:hAnsi="Arial" w:cs="Arial"/>
          <w:sz w:val="22"/>
          <w:szCs w:val="22"/>
          <w:lang w:eastAsia="en-GB"/>
        </w:rPr>
      </w:pPr>
      <w:r w:rsidRPr="009A4A9E">
        <w:rPr>
          <w:rFonts w:ascii="Arial" w:hAnsi="Arial" w:cs="Arial"/>
          <w:sz w:val="22"/>
          <w:szCs w:val="22"/>
          <w:lang w:eastAsia="en-GB"/>
        </w:rPr>
        <w:t xml:space="preserve">TEL </w:t>
      </w:r>
      <w:proofErr w:type="gramStart"/>
      <w:r w:rsidRPr="009A4A9E">
        <w:rPr>
          <w:rFonts w:ascii="Arial" w:hAnsi="Arial" w:cs="Arial"/>
          <w:sz w:val="22"/>
          <w:szCs w:val="22"/>
          <w:lang w:eastAsia="en-GB"/>
        </w:rPr>
        <w:t>NO:…</w:t>
      </w:r>
      <w:proofErr w:type="gramEnd"/>
      <w:r w:rsidRPr="009A4A9E">
        <w:rPr>
          <w:rFonts w:ascii="Arial" w:hAnsi="Arial" w:cs="Arial"/>
          <w:sz w:val="22"/>
          <w:szCs w:val="22"/>
          <w:lang w:eastAsia="en-GB"/>
        </w:rPr>
        <w:t>……………………………….</w:t>
      </w:r>
      <w:r w:rsidR="00990E24" w:rsidRPr="00990E24">
        <w:rPr>
          <w:rFonts w:ascii="Arial" w:hAnsi="Arial" w:cs="Arial"/>
          <w:sz w:val="22"/>
          <w:szCs w:val="22"/>
          <w:lang w:eastAsia="en-GB"/>
        </w:rPr>
        <w:t xml:space="preserve"> </w:t>
      </w:r>
      <w:r w:rsidR="00990E24" w:rsidRPr="009A4A9E">
        <w:rPr>
          <w:rFonts w:ascii="Arial" w:hAnsi="Arial" w:cs="Arial"/>
          <w:sz w:val="22"/>
          <w:szCs w:val="22"/>
          <w:lang w:eastAsia="en-GB"/>
        </w:rPr>
        <w:t>EMAIL………………………………….</w:t>
      </w:r>
    </w:p>
    <w:p w14:paraId="7196D064" w14:textId="77777777" w:rsidR="009C70A8" w:rsidRPr="009A4A9E" w:rsidRDefault="009C70A8" w:rsidP="009C70A8">
      <w:pPr>
        <w:rPr>
          <w:rFonts w:ascii="Arial" w:hAnsi="Arial" w:cs="Arial"/>
          <w:sz w:val="22"/>
          <w:szCs w:val="22"/>
          <w:lang w:eastAsia="en-GB"/>
        </w:rPr>
      </w:pPr>
    </w:p>
    <w:p w14:paraId="3FB2946D" w14:textId="7F4B5ECE" w:rsidR="009C70A8" w:rsidRPr="009A4A9E" w:rsidRDefault="009C70A8" w:rsidP="009C70A8">
      <w:pPr>
        <w:rPr>
          <w:rFonts w:ascii="Arial" w:hAnsi="Arial" w:cs="Arial"/>
          <w:sz w:val="22"/>
          <w:szCs w:val="22"/>
          <w:lang w:eastAsia="en-GB"/>
        </w:rPr>
      </w:pPr>
      <w:r w:rsidRPr="009A4A9E">
        <w:rPr>
          <w:rFonts w:ascii="Arial" w:hAnsi="Arial" w:cs="Arial"/>
          <w:sz w:val="22"/>
          <w:szCs w:val="22"/>
          <w:lang w:eastAsia="en-GB"/>
        </w:rPr>
        <w:t xml:space="preserve">3. </w:t>
      </w:r>
      <w:r>
        <w:rPr>
          <w:rFonts w:ascii="Arial" w:hAnsi="Arial" w:cs="Arial"/>
          <w:sz w:val="22"/>
          <w:szCs w:val="22"/>
          <w:lang w:eastAsia="en-GB"/>
        </w:rPr>
        <w:tab/>
      </w:r>
      <w:proofErr w:type="gramStart"/>
      <w:r w:rsidRPr="009A4A9E">
        <w:rPr>
          <w:rFonts w:ascii="Arial" w:hAnsi="Arial" w:cs="Arial"/>
          <w:sz w:val="22"/>
          <w:szCs w:val="22"/>
          <w:lang w:eastAsia="en-GB"/>
        </w:rPr>
        <w:t>Handicap:......................................</w:t>
      </w:r>
      <w:proofErr w:type="gramEnd"/>
      <w:r w:rsidRPr="009A4A9E">
        <w:rPr>
          <w:rFonts w:ascii="Arial" w:hAnsi="Arial" w:cs="Arial"/>
          <w:sz w:val="22"/>
          <w:szCs w:val="22"/>
          <w:lang w:eastAsia="en-GB"/>
        </w:rPr>
        <w:t xml:space="preserve"> </w:t>
      </w:r>
      <w:r w:rsidR="00091506">
        <w:rPr>
          <w:rFonts w:ascii="Arial" w:hAnsi="Arial" w:cs="Arial"/>
          <w:sz w:val="22"/>
          <w:szCs w:val="22"/>
          <w:lang w:eastAsia="en-GB"/>
        </w:rPr>
        <w:t>WHS</w:t>
      </w:r>
      <w:r w:rsidR="00990E24">
        <w:rPr>
          <w:rFonts w:ascii="Arial" w:hAnsi="Arial" w:cs="Arial"/>
          <w:sz w:val="22"/>
          <w:szCs w:val="22"/>
          <w:lang w:eastAsia="en-GB"/>
        </w:rPr>
        <w:t xml:space="preserve"> </w:t>
      </w:r>
      <w:proofErr w:type="gramStart"/>
      <w:r w:rsidR="00990E24">
        <w:rPr>
          <w:rFonts w:ascii="Arial" w:hAnsi="Arial" w:cs="Arial"/>
          <w:sz w:val="22"/>
          <w:szCs w:val="22"/>
          <w:lang w:eastAsia="en-GB"/>
        </w:rPr>
        <w:t>number:…</w:t>
      </w:r>
      <w:proofErr w:type="gramEnd"/>
      <w:r w:rsidR="00990E24">
        <w:rPr>
          <w:rFonts w:ascii="Arial" w:hAnsi="Arial" w:cs="Arial"/>
          <w:sz w:val="22"/>
          <w:szCs w:val="22"/>
          <w:lang w:eastAsia="en-GB"/>
        </w:rPr>
        <w:t>…………….</w:t>
      </w:r>
    </w:p>
    <w:p w14:paraId="34FF1C98" w14:textId="77777777" w:rsidR="009C70A8" w:rsidRPr="009A4A9E" w:rsidRDefault="009C70A8" w:rsidP="009C70A8">
      <w:pPr>
        <w:rPr>
          <w:rFonts w:ascii="Arial" w:hAnsi="Arial" w:cs="Arial"/>
          <w:sz w:val="22"/>
          <w:szCs w:val="22"/>
          <w:lang w:eastAsia="en-GB"/>
        </w:rPr>
      </w:pPr>
    </w:p>
    <w:p w14:paraId="3D541E17" w14:textId="4BCFDB7A" w:rsidR="009C70A8" w:rsidRPr="007705B8" w:rsidRDefault="009C70A8" w:rsidP="009C70A8">
      <w:pPr>
        <w:rPr>
          <w:rFonts w:ascii="Arial" w:hAnsi="Arial" w:cs="Arial"/>
          <w:sz w:val="22"/>
          <w:szCs w:val="22"/>
          <w:lang w:eastAsia="en-GB"/>
        </w:rPr>
      </w:pPr>
      <w:r w:rsidRPr="009A4A9E">
        <w:rPr>
          <w:rFonts w:ascii="Arial" w:hAnsi="Arial" w:cs="Arial"/>
          <w:sz w:val="22"/>
          <w:szCs w:val="22"/>
          <w:lang w:eastAsia="en-GB"/>
        </w:rPr>
        <w:t xml:space="preserve">4. </w:t>
      </w:r>
      <w:r>
        <w:rPr>
          <w:rFonts w:ascii="Arial" w:hAnsi="Arial" w:cs="Arial"/>
          <w:sz w:val="22"/>
          <w:szCs w:val="22"/>
          <w:lang w:eastAsia="en-GB"/>
        </w:rPr>
        <w:tab/>
      </w:r>
      <w:r w:rsidRPr="009A4A9E">
        <w:rPr>
          <w:rFonts w:ascii="Arial" w:hAnsi="Arial" w:cs="Arial"/>
          <w:sz w:val="22"/>
          <w:szCs w:val="22"/>
          <w:lang w:eastAsia="en-GB"/>
        </w:rPr>
        <w:t>Plea</w:t>
      </w:r>
      <w:r w:rsidR="000F1593">
        <w:rPr>
          <w:rFonts w:ascii="Arial" w:hAnsi="Arial" w:cs="Arial"/>
          <w:sz w:val="22"/>
          <w:szCs w:val="22"/>
          <w:lang w:eastAsia="en-GB"/>
        </w:rPr>
        <w:t>se enter me for the AMSG S</w:t>
      </w:r>
      <w:r w:rsidR="00075541">
        <w:rPr>
          <w:rFonts w:ascii="Arial" w:hAnsi="Arial" w:cs="Arial"/>
          <w:sz w:val="22"/>
          <w:szCs w:val="22"/>
          <w:lang w:eastAsia="en-GB"/>
        </w:rPr>
        <w:t>ummer</w:t>
      </w:r>
      <w:r w:rsidRPr="009A4A9E">
        <w:rPr>
          <w:rFonts w:ascii="Arial" w:hAnsi="Arial" w:cs="Arial"/>
          <w:sz w:val="22"/>
          <w:szCs w:val="22"/>
          <w:lang w:eastAsia="en-GB"/>
        </w:rPr>
        <w:t xml:space="preserve"> Meeting.</w:t>
      </w:r>
    </w:p>
    <w:p w14:paraId="48A21919" w14:textId="77777777" w:rsidR="009C70A8" w:rsidRPr="009A4A9E" w:rsidRDefault="009C70A8" w:rsidP="009C70A8">
      <w:pPr>
        <w:rPr>
          <w:rFonts w:ascii="Arial" w:hAnsi="Arial" w:cs="Arial"/>
          <w:sz w:val="22"/>
          <w:szCs w:val="22"/>
          <w:lang w:eastAsia="en-GB"/>
        </w:rPr>
      </w:pPr>
    </w:p>
    <w:p w14:paraId="3B224C3E" w14:textId="37F77786" w:rsidR="009C70A8" w:rsidRDefault="00990E24" w:rsidP="009C70A8">
      <w:pPr>
        <w:rPr>
          <w:rFonts w:ascii="Arial" w:hAnsi="Arial" w:cs="Arial"/>
          <w:sz w:val="22"/>
          <w:szCs w:val="22"/>
          <w:lang w:eastAsia="en-GB"/>
        </w:rPr>
      </w:pPr>
      <w:r>
        <w:rPr>
          <w:rFonts w:ascii="Arial" w:hAnsi="Arial" w:cs="Arial"/>
          <w:sz w:val="22"/>
          <w:szCs w:val="22"/>
          <w:lang w:eastAsia="en-GB"/>
        </w:rPr>
        <w:t>5</w:t>
      </w:r>
      <w:r w:rsidR="009C70A8" w:rsidRPr="009A4A9E">
        <w:rPr>
          <w:rFonts w:ascii="Arial" w:hAnsi="Arial" w:cs="Arial"/>
          <w:sz w:val="22"/>
          <w:szCs w:val="22"/>
          <w:lang w:eastAsia="en-GB"/>
        </w:rPr>
        <w:t xml:space="preserve">. </w:t>
      </w:r>
      <w:r w:rsidR="009C70A8">
        <w:rPr>
          <w:rFonts w:ascii="Arial" w:hAnsi="Arial" w:cs="Arial"/>
          <w:sz w:val="22"/>
          <w:szCs w:val="22"/>
          <w:lang w:eastAsia="en-GB"/>
        </w:rPr>
        <w:tab/>
      </w:r>
      <w:r w:rsidR="00F80956">
        <w:rPr>
          <w:rFonts w:ascii="Arial" w:hAnsi="Arial" w:cs="Arial"/>
          <w:sz w:val="22"/>
          <w:szCs w:val="22"/>
          <w:lang w:eastAsia="en-GB"/>
        </w:rPr>
        <w:t>BACS payment:</w:t>
      </w:r>
    </w:p>
    <w:p w14:paraId="2BB12C38" w14:textId="46FA2055" w:rsidR="00F80956" w:rsidRDefault="00F80956" w:rsidP="009C70A8">
      <w:pPr>
        <w:rPr>
          <w:rFonts w:ascii="Arial" w:hAnsi="Arial" w:cs="Arial"/>
          <w:sz w:val="22"/>
          <w:szCs w:val="22"/>
          <w:lang w:eastAsia="en-GB"/>
        </w:rPr>
      </w:pPr>
    </w:p>
    <w:p w14:paraId="04B73B5E" w14:textId="12DFD9D6" w:rsidR="00F80956" w:rsidRDefault="00F80956" w:rsidP="009C70A8">
      <w:pPr>
        <w:rPr>
          <w:rFonts w:ascii="Arial" w:hAnsi="Arial" w:cs="Arial"/>
          <w:sz w:val="22"/>
          <w:szCs w:val="22"/>
          <w:lang w:eastAsia="en-GB"/>
        </w:rPr>
      </w:pPr>
      <w:r>
        <w:rPr>
          <w:rFonts w:ascii="Arial" w:hAnsi="Arial" w:cs="Arial"/>
          <w:sz w:val="22"/>
          <w:szCs w:val="22"/>
          <w:lang w:eastAsia="en-GB"/>
        </w:rPr>
        <w:tab/>
        <w:t>Date:</w:t>
      </w:r>
    </w:p>
    <w:p w14:paraId="30B49593" w14:textId="1ADAF009" w:rsidR="005420DE" w:rsidRDefault="005420DE" w:rsidP="009C70A8">
      <w:pPr>
        <w:rPr>
          <w:rFonts w:ascii="Arial" w:hAnsi="Arial" w:cs="Arial"/>
          <w:sz w:val="22"/>
          <w:szCs w:val="22"/>
          <w:lang w:eastAsia="en-GB"/>
        </w:rPr>
      </w:pPr>
    </w:p>
    <w:p w14:paraId="5C37559F" w14:textId="70B75A2D" w:rsidR="005420DE" w:rsidRDefault="005420DE" w:rsidP="005420DE">
      <w:pPr>
        <w:ind w:left="432"/>
        <w:rPr>
          <w:rFonts w:ascii="Arial" w:hAnsi="Arial" w:cs="Arial"/>
          <w:sz w:val="22"/>
          <w:szCs w:val="22"/>
          <w:lang w:eastAsia="en-GB"/>
        </w:rPr>
      </w:pPr>
      <w:r>
        <w:rPr>
          <w:rFonts w:ascii="Arial" w:hAnsi="Arial" w:cs="Arial"/>
          <w:sz w:val="22"/>
          <w:szCs w:val="22"/>
          <w:lang w:eastAsia="en-GB"/>
        </w:rPr>
        <w:t>Total:</w:t>
      </w:r>
    </w:p>
    <w:p w14:paraId="3D28C459" w14:textId="600157CE" w:rsidR="00F80956" w:rsidRDefault="00F80956" w:rsidP="009C70A8">
      <w:pPr>
        <w:rPr>
          <w:rFonts w:ascii="Arial" w:hAnsi="Arial" w:cs="Arial"/>
          <w:sz w:val="22"/>
          <w:szCs w:val="22"/>
          <w:lang w:eastAsia="en-GB"/>
        </w:rPr>
      </w:pPr>
    </w:p>
    <w:p w14:paraId="2E9272FF" w14:textId="0BA700D0" w:rsidR="00F80956" w:rsidRPr="009A4A9E" w:rsidRDefault="00F80956" w:rsidP="009C70A8">
      <w:pPr>
        <w:rPr>
          <w:rFonts w:ascii="Arial" w:hAnsi="Arial" w:cs="Arial"/>
          <w:sz w:val="22"/>
          <w:szCs w:val="22"/>
          <w:lang w:eastAsia="en-GB"/>
        </w:rPr>
      </w:pPr>
      <w:r>
        <w:rPr>
          <w:rFonts w:ascii="Arial" w:hAnsi="Arial" w:cs="Arial"/>
          <w:sz w:val="22"/>
          <w:szCs w:val="22"/>
          <w:lang w:eastAsia="en-GB"/>
        </w:rPr>
        <w:tab/>
        <w:t xml:space="preserve">Reference: </w:t>
      </w:r>
      <w:r w:rsidR="007C1D87">
        <w:rPr>
          <w:rFonts w:ascii="Arial" w:hAnsi="Arial" w:cs="Arial"/>
          <w:sz w:val="22"/>
          <w:szCs w:val="22"/>
          <w:lang w:eastAsia="en-GB"/>
        </w:rPr>
        <w:t xml:space="preserve">(insert </w:t>
      </w:r>
      <w:r w:rsidR="00B33DF2">
        <w:rPr>
          <w:rFonts w:ascii="Arial" w:hAnsi="Arial" w:cs="Arial"/>
          <w:sz w:val="22"/>
          <w:szCs w:val="22"/>
          <w:lang w:eastAsia="en-GB"/>
        </w:rPr>
        <w:t xml:space="preserve">your </w:t>
      </w:r>
      <w:r w:rsidR="007C1D87">
        <w:rPr>
          <w:rFonts w:ascii="Arial" w:hAnsi="Arial" w:cs="Arial"/>
          <w:sz w:val="22"/>
          <w:szCs w:val="22"/>
          <w:lang w:eastAsia="en-GB"/>
        </w:rPr>
        <w:t>name</w:t>
      </w:r>
      <w:r w:rsidR="00B33DF2">
        <w:rPr>
          <w:rFonts w:ascii="Arial" w:hAnsi="Arial" w:cs="Arial"/>
          <w:sz w:val="22"/>
          <w:szCs w:val="22"/>
          <w:lang w:eastAsia="en-GB"/>
        </w:rPr>
        <w:t xml:space="preserve"> on BACS transaction so I can identify who it is from)</w:t>
      </w:r>
    </w:p>
    <w:p w14:paraId="6BD18F9B" w14:textId="77777777" w:rsidR="009C70A8" w:rsidRPr="009A4A9E" w:rsidRDefault="009C70A8" w:rsidP="009C70A8">
      <w:pPr>
        <w:rPr>
          <w:rFonts w:ascii="Arial" w:hAnsi="Arial" w:cs="Arial"/>
          <w:sz w:val="22"/>
          <w:szCs w:val="22"/>
          <w:lang w:eastAsia="en-GB"/>
        </w:rPr>
      </w:pPr>
    </w:p>
    <w:p w14:paraId="2BA93BF8" w14:textId="2F9F0A84" w:rsidR="009C70A8" w:rsidRPr="007705B8" w:rsidRDefault="00F80956" w:rsidP="009C70A8">
      <w:pPr>
        <w:ind w:left="567" w:firstLine="567"/>
        <w:rPr>
          <w:rFonts w:ascii="Arial" w:hAnsi="Arial" w:cs="Arial"/>
          <w:sz w:val="22"/>
          <w:szCs w:val="22"/>
          <w:lang w:eastAsia="en-GB"/>
        </w:rPr>
      </w:pPr>
      <w:r>
        <w:rPr>
          <w:rFonts w:ascii="Arial" w:hAnsi="Arial" w:cs="Arial"/>
          <w:sz w:val="22"/>
          <w:szCs w:val="22"/>
          <w:lang w:eastAsia="en-GB"/>
        </w:rPr>
        <w:t>*</w:t>
      </w:r>
      <w:r w:rsidR="00091506">
        <w:rPr>
          <w:rFonts w:ascii="Arial" w:hAnsi="Arial" w:cs="Arial"/>
          <w:sz w:val="22"/>
          <w:szCs w:val="22"/>
          <w:lang w:eastAsia="en-GB"/>
        </w:rPr>
        <w:t xml:space="preserve">Non-Tidworth member - </w:t>
      </w:r>
      <w:r w:rsidR="007705B8" w:rsidRPr="007705B8">
        <w:rPr>
          <w:rFonts w:ascii="Arial" w:hAnsi="Arial" w:cs="Arial"/>
          <w:sz w:val="22"/>
          <w:szCs w:val="22"/>
          <w:lang w:eastAsia="en-GB"/>
        </w:rPr>
        <w:t>£</w:t>
      </w:r>
      <w:r w:rsidR="00091506">
        <w:rPr>
          <w:rFonts w:ascii="Arial" w:hAnsi="Arial" w:cs="Arial"/>
          <w:sz w:val="22"/>
          <w:szCs w:val="22"/>
          <w:lang w:eastAsia="en-GB"/>
        </w:rPr>
        <w:t>6</w:t>
      </w:r>
      <w:r w:rsidR="007705B8" w:rsidRPr="007705B8">
        <w:rPr>
          <w:rFonts w:ascii="Arial" w:hAnsi="Arial" w:cs="Arial"/>
          <w:sz w:val="22"/>
          <w:szCs w:val="22"/>
          <w:lang w:eastAsia="en-GB"/>
        </w:rPr>
        <w:t>1</w:t>
      </w:r>
      <w:r w:rsidR="00091506">
        <w:rPr>
          <w:rFonts w:ascii="Arial" w:hAnsi="Arial" w:cs="Arial"/>
          <w:sz w:val="22"/>
          <w:szCs w:val="22"/>
          <w:lang w:eastAsia="en-GB"/>
        </w:rPr>
        <w:t>.00</w:t>
      </w:r>
    </w:p>
    <w:p w14:paraId="238601FE" w14:textId="77777777" w:rsidR="009C70A8" w:rsidRPr="007705B8" w:rsidRDefault="009C70A8" w:rsidP="009C70A8">
      <w:pPr>
        <w:rPr>
          <w:rFonts w:ascii="Arial" w:hAnsi="Arial" w:cs="Arial"/>
          <w:sz w:val="22"/>
          <w:szCs w:val="22"/>
          <w:lang w:eastAsia="en-GB"/>
        </w:rPr>
      </w:pPr>
    </w:p>
    <w:p w14:paraId="136AD7C7" w14:textId="03633FE6" w:rsidR="009C70A8" w:rsidRPr="007705B8" w:rsidRDefault="00F80956" w:rsidP="009C70A8">
      <w:pPr>
        <w:ind w:left="567" w:firstLine="567"/>
        <w:rPr>
          <w:rFonts w:ascii="Arial" w:hAnsi="Arial" w:cs="Arial"/>
          <w:sz w:val="22"/>
          <w:szCs w:val="22"/>
          <w:lang w:eastAsia="en-GB"/>
        </w:rPr>
      </w:pPr>
      <w:r>
        <w:rPr>
          <w:rFonts w:ascii="Arial" w:hAnsi="Arial" w:cs="Arial"/>
          <w:sz w:val="22"/>
          <w:szCs w:val="22"/>
          <w:lang w:eastAsia="en-GB"/>
        </w:rPr>
        <w:t>*</w:t>
      </w:r>
      <w:r w:rsidR="00091506">
        <w:rPr>
          <w:rFonts w:ascii="Arial" w:hAnsi="Arial" w:cs="Arial"/>
          <w:sz w:val="22"/>
          <w:szCs w:val="22"/>
          <w:lang w:eastAsia="en-GB"/>
        </w:rPr>
        <w:t>Tidworth member - £25.00</w:t>
      </w:r>
    </w:p>
    <w:p w14:paraId="0F3CABC7" w14:textId="77777777" w:rsidR="009C70A8" w:rsidRPr="007705B8" w:rsidRDefault="009C70A8" w:rsidP="009C70A8">
      <w:pPr>
        <w:rPr>
          <w:rFonts w:ascii="Arial" w:hAnsi="Arial" w:cs="Arial"/>
          <w:sz w:val="22"/>
          <w:szCs w:val="22"/>
          <w:lang w:eastAsia="en-GB"/>
        </w:rPr>
      </w:pPr>
    </w:p>
    <w:p w14:paraId="6470FDB4" w14:textId="77777777" w:rsidR="009C70A8" w:rsidRPr="009A4A9E" w:rsidRDefault="009C70A8" w:rsidP="009C70A8">
      <w:pPr>
        <w:rPr>
          <w:rFonts w:ascii="Arial" w:hAnsi="Arial" w:cs="Arial"/>
          <w:sz w:val="22"/>
          <w:szCs w:val="22"/>
          <w:lang w:eastAsia="en-GB"/>
        </w:rPr>
      </w:pPr>
      <w:r w:rsidRPr="009A4A9E">
        <w:rPr>
          <w:rFonts w:ascii="Arial" w:hAnsi="Arial" w:cs="Arial"/>
          <w:sz w:val="22"/>
          <w:szCs w:val="22"/>
          <w:lang w:eastAsia="en-GB"/>
        </w:rPr>
        <w:t xml:space="preserve">* Delete as </w:t>
      </w:r>
      <w:proofErr w:type="gramStart"/>
      <w:r w:rsidRPr="009A4A9E">
        <w:rPr>
          <w:rFonts w:ascii="Arial" w:hAnsi="Arial" w:cs="Arial"/>
          <w:sz w:val="22"/>
          <w:szCs w:val="22"/>
          <w:lang w:eastAsia="en-GB"/>
        </w:rPr>
        <w:t>required</w:t>
      </w:r>
      <w:proofErr w:type="gramEnd"/>
    </w:p>
    <w:p w14:paraId="5B08B5D1" w14:textId="77777777" w:rsidR="009C70A8" w:rsidRPr="009A4A9E" w:rsidRDefault="009C70A8" w:rsidP="009C70A8">
      <w:pPr>
        <w:rPr>
          <w:rFonts w:ascii="Arial" w:hAnsi="Arial" w:cs="Arial"/>
          <w:sz w:val="22"/>
          <w:szCs w:val="22"/>
          <w:lang w:eastAsia="en-GB"/>
        </w:rPr>
      </w:pPr>
    </w:p>
    <w:p w14:paraId="16DEB4AB" w14:textId="77777777" w:rsidR="009C70A8" w:rsidRDefault="009C70A8" w:rsidP="009C70A8">
      <w:pPr>
        <w:rPr>
          <w:rFonts w:ascii="Arial" w:hAnsi="Arial" w:cs="Arial"/>
          <w:sz w:val="22"/>
          <w:szCs w:val="22"/>
          <w:lang w:eastAsia="en-GB"/>
        </w:rPr>
      </w:pPr>
    </w:p>
    <w:p w14:paraId="0AD9C6F4" w14:textId="77777777" w:rsidR="009C70A8" w:rsidRDefault="009C70A8" w:rsidP="009C70A8">
      <w:pPr>
        <w:rPr>
          <w:rFonts w:ascii="Arial" w:hAnsi="Arial" w:cs="Arial"/>
          <w:sz w:val="22"/>
          <w:szCs w:val="22"/>
          <w:lang w:eastAsia="en-GB"/>
        </w:rPr>
      </w:pPr>
    </w:p>
    <w:p w14:paraId="4B1F511A" w14:textId="77777777" w:rsidR="009C70A8" w:rsidRDefault="009C70A8" w:rsidP="009C70A8">
      <w:pPr>
        <w:rPr>
          <w:rFonts w:ascii="Arial" w:hAnsi="Arial" w:cs="Arial"/>
          <w:sz w:val="22"/>
          <w:szCs w:val="22"/>
          <w:lang w:eastAsia="en-GB"/>
        </w:rPr>
      </w:pPr>
    </w:p>
    <w:p w14:paraId="65F9C3DC" w14:textId="77777777" w:rsidR="009C70A8" w:rsidRDefault="009C70A8" w:rsidP="009C70A8">
      <w:pPr>
        <w:rPr>
          <w:rFonts w:ascii="Arial" w:hAnsi="Arial" w:cs="Arial"/>
          <w:sz w:val="22"/>
          <w:szCs w:val="22"/>
          <w:lang w:eastAsia="en-GB"/>
        </w:rPr>
      </w:pPr>
    </w:p>
    <w:p w14:paraId="5023141B" w14:textId="77777777" w:rsidR="009C70A8" w:rsidRDefault="009C70A8" w:rsidP="009C70A8">
      <w:pPr>
        <w:rPr>
          <w:rFonts w:ascii="Arial" w:hAnsi="Arial" w:cs="Arial"/>
          <w:sz w:val="22"/>
          <w:szCs w:val="22"/>
          <w:lang w:eastAsia="en-GB"/>
        </w:rPr>
      </w:pPr>
    </w:p>
    <w:p w14:paraId="1F3B1409" w14:textId="77777777" w:rsidR="009C70A8" w:rsidRDefault="009C70A8" w:rsidP="009C70A8">
      <w:pPr>
        <w:rPr>
          <w:rFonts w:ascii="Arial" w:hAnsi="Arial" w:cs="Arial"/>
          <w:sz w:val="22"/>
          <w:szCs w:val="22"/>
          <w:lang w:eastAsia="en-GB"/>
        </w:rPr>
      </w:pPr>
    </w:p>
    <w:p w14:paraId="562C75D1" w14:textId="77777777" w:rsidR="009C70A8" w:rsidRDefault="009C70A8" w:rsidP="009C70A8">
      <w:pPr>
        <w:rPr>
          <w:rFonts w:ascii="Arial" w:hAnsi="Arial" w:cs="Arial"/>
          <w:sz w:val="22"/>
          <w:szCs w:val="22"/>
          <w:lang w:eastAsia="en-GB"/>
        </w:rPr>
      </w:pPr>
    </w:p>
    <w:p w14:paraId="664355AD" w14:textId="77777777" w:rsidR="009C70A8" w:rsidRDefault="009C70A8" w:rsidP="009C70A8">
      <w:pPr>
        <w:rPr>
          <w:rFonts w:ascii="Arial" w:hAnsi="Arial" w:cs="Arial"/>
          <w:sz w:val="22"/>
          <w:szCs w:val="22"/>
          <w:lang w:eastAsia="en-GB"/>
        </w:rPr>
      </w:pPr>
    </w:p>
    <w:p w14:paraId="1A965116" w14:textId="77777777" w:rsidR="009C70A8" w:rsidRDefault="009C70A8" w:rsidP="009C70A8">
      <w:pPr>
        <w:rPr>
          <w:rFonts w:ascii="Arial" w:hAnsi="Arial" w:cs="Arial"/>
          <w:sz w:val="22"/>
          <w:szCs w:val="22"/>
          <w:lang w:eastAsia="en-GB"/>
        </w:rPr>
      </w:pPr>
    </w:p>
    <w:p w14:paraId="7DF4E37C" w14:textId="77777777" w:rsidR="009C70A8" w:rsidRDefault="009C70A8" w:rsidP="009C70A8">
      <w:pPr>
        <w:rPr>
          <w:rFonts w:ascii="Arial" w:hAnsi="Arial" w:cs="Arial"/>
          <w:sz w:val="22"/>
          <w:szCs w:val="22"/>
          <w:lang w:eastAsia="en-GB"/>
        </w:rPr>
      </w:pPr>
    </w:p>
    <w:p w14:paraId="44FB30F8" w14:textId="77777777" w:rsidR="009C70A8" w:rsidRDefault="009C70A8" w:rsidP="009C70A8">
      <w:pPr>
        <w:rPr>
          <w:rFonts w:ascii="Arial" w:hAnsi="Arial" w:cs="Arial"/>
          <w:sz w:val="22"/>
          <w:szCs w:val="22"/>
          <w:lang w:eastAsia="en-GB"/>
        </w:rPr>
      </w:pPr>
    </w:p>
    <w:p w14:paraId="1DA6542E" w14:textId="77777777" w:rsidR="009C70A8" w:rsidRDefault="009C70A8" w:rsidP="009C70A8">
      <w:pPr>
        <w:rPr>
          <w:rFonts w:ascii="Arial" w:hAnsi="Arial" w:cs="Arial"/>
          <w:sz w:val="22"/>
          <w:szCs w:val="22"/>
          <w:lang w:eastAsia="en-GB"/>
        </w:rPr>
      </w:pPr>
    </w:p>
    <w:p w14:paraId="3041E394" w14:textId="77777777" w:rsidR="009C70A8" w:rsidRDefault="009C70A8" w:rsidP="009C70A8">
      <w:pPr>
        <w:rPr>
          <w:rFonts w:ascii="Arial" w:hAnsi="Arial" w:cs="Arial"/>
          <w:sz w:val="22"/>
          <w:szCs w:val="22"/>
          <w:lang w:eastAsia="en-GB"/>
        </w:rPr>
      </w:pPr>
    </w:p>
    <w:p w14:paraId="722B00AE" w14:textId="77777777" w:rsidR="009C70A8" w:rsidRDefault="009C70A8" w:rsidP="009C70A8">
      <w:pPr>
        <w:rPr>
          <w:rFonts w:ascii="Arial" w:hAnsi="Arial" w:cs="Arial"/>
          <w:sz w:val="22"/>
          <w:szCs w:val="22"/>
          <w:lang w:eastAsia="en-GB"/>
        </w:rPr>
      </w:pPr>
    </w:p>
    <w:p w14:paraId="42C6D796" w14:textId="77777777" w:rsidR="009C70A8" w:rsidRDefault="009C70A8" w:rsidP="009C70A8">
      <w:pPr>
        <w:rPr>
          <w:rFonts w:ascii="Arial" w:hAnsi="Arial" w:cs="Arial"/>
          <w:sz w:val="22"/>
          <w:szCs w:val="22"/>
          <w:lang w:eastAsia="en-GB"/>
        </w:rPr>
      </w:pPr>
    </w:p>
    <w:p w14:paraId="6E1831B3" w14:textId="77777777" w:rsidR="009C70A8" w:rsidRDefault="009C70A8" w:rsidP="009C70A8">
      <w:pPr>
        <w:rPr>
          <w:rFonts w:ascii="Arial" w:hAnsi="Arial" w:cs="Arial"/>
          <w:sz w:val="22"/>
          <w:szCs w:val="22"/>
          <w:lang w:eastAsia="en-GB"/>
        </w:rPr>
      </w:pPr>
    </w:p>
    <w:p w14:paraId="54E11D2A" w14:textId="77777777" w:rsidR="009C70A8" w:rsidRDefault="009C70A8" w:rsidP="009C70A8">
      <w:pPr>
        <w:rPr>
          <w:rFonts w:ascii="Arial" w:hAnsi="Arial" w:cs="Arial"/>
          <w:sz w:val="22"/>
          <w:szCs w:val="22"/>
          <w:lang w:eastAsia="en-GB"/>
        </w:rPr>
      </w:pPr>
    </w:p>
    <w:p w14:paraId="31126E5D" w14:textId="77777777" w:rsidR="009C70A8" w:rsidRDefault="009C70A8" w:rsidP="009C70A8">
      <w:pPr>
        <w:rPr>
          <w:rFonts w:ascii="Arial" w:hAnsi="Arial" w:cs="Arial"/>
          <w:sz w:val="22"/>
          <w:szCs w:val="22"/>
          <w:lang w:eastAsia="en-GB"/>
        </w:rPr>
      </w:pPr>
    </w:p>
    <w:p w14:paraId="2DE403A5" w14:textId="77777777" w:rsidR="009C70A8" w:rsidRDefault="009C70A8" w:rsidP="009C70A8">
      <w:pPr>
        <w:rPr>
          <w:rFonts w:ascii="Arial" w:hAnsi="Arial" w:cs="Arial"/>
          <w:sz w:val="22"/>
          <w:szCs w:val="22"/>
          <w:lang w:eastAsia="en-GB"/>
        </w:rPr>
      </w:pPr>
    </w:p>
    <w:p w14:paraId="62431CDC" w14:textId="77777777" w:rsidR="009C70A8" w:rsidRDefault="009C70A8" w:rsidP="009C70A8">
      <w:pPr>
        <w:rPr>
          <w:rFonts w:ascii="Arial" w:hAnsi="Arial" w:cs="Arial"/>
          <w:sz w:val="22"/>
          <w:szCs w:val="22"/>
          <w:lang w:eastAsia="en-GB"/>
        </w:rPr>
      </w:pPr>
    </w:p>
    <w:p w14:paraId="1A81F0B1" w14:textId="7BB16F9D" w:rsidR="00130529" w:rsidRDefault="00130529" w:rsidP="00130529">
      <w:pPr>
        <w:rPr>
          <w:rFonts w:ascii="Arial" w:hAnsi="Arial" w:cs="Arial"/>
          <w:szCs w:val="24"/>
        </w:rPr>
      </w:pPr>
    </w:p>
    <w:sectPr w:rsidR="00130529">
      <w:headerReference w:type="default" r:id="rId20"/>
      <w:footerReference w:type="default" r:id="rId21"/>
      <w:pgSz w:w="11906" w:h="16838" w:code="9"/>
      <w:pgMar w:top="360" w:right="720" w:bottom="864"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53F8" w14:textId="77777777" w:rsidR="003F48CF" w:rsidRDefault="003F48CF">
      <w:r>
        <w:separator/>
      </w:r>
    </w:p>
  </w:endnote>
  <w:endnote w:type="continuationSeparator" w:id="0">
    <w:p w14:paraId="6AD7E893" w14:textId="77777777" w:rsidR="003F48CF" w:rsidRDefault="003F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EB2C" w14:textId="77777777" w:rsidR="0019719B" w:rsidRPr="000C3186" w:rsidRDefault="0019719B" w:rsidP="000C3186">
    <w:pPr>
      <w:pStyle w:val="Footer"/>
      <w:jc w:val="center"/>
      <w:rPr>
        <w:rFonts w:ascii="Arial" w:hAnsi="Arial"/>
        <w:szCs w:val="24"/>
      </w:rPr>
    </w:pPr>
  </w:p>
  <w:p w14:paraId="121FD38A" w14:textId="77777777" w:rsidR="0019719B" w:rsidRDefault="0019719B">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3B4C" w14:textId="77777777" w:rsidR="003F48CF" w:rsidRDefault="003F48CF">
      <w:r>
        <w:separator/>
      </w:r>
    </w:p>
  </w:footnote>
  <w:footnote w:type="continuationSeparator" w:id="0">
    <w:p w14:paraId="17D6B513" w14:textId="77777777" w:rsidR="003F48CF" w:rsidRDefault="003F48CF">
      <w:r>
        <w:continuationSeparator/>
      </w:r>
    </w:p>
  </w:footnote>
  <w:footnote w:id="1">
    <w:p w14:paraId="280C3672" w14:textId="7B5D9DD3" w:rsidR="00070D8E" w:rsidRDefault="00070D8E">
      <w:pPr>
        <w:pStyle w:val="FootnoteText"/>
      </w:pPr>
      <w:r>
        <w:rPr>
          <w:rStyle w:val="FootnoteReference"/>
        </w:rPr>
        <w:footnoteRef/>
      </w:r>
      <w:r>
        <w:t xml:space="preserve"> WHS Course </w:t>
      </w:r>
      <w:proofErr w:type="spellStart"/>
      <w:r>
        <w:t>HCap</w:t>
      </w:r>
      <w:proofErr w:type="spellEnd"/>
      <w:r>
        <w:t xml:space="preserve"> up to 14.4</w:t>
      </w:r>
    </w:p>
  </w:footnote>
  <w:footnote w:id="2">
    <w:p w14:paraId="347D02AF" w14:textId="2028E833" w:rsidR="00070D8E" w:rsidRDefault="00070D8E">
      <w:pPr>
        <w:pStyle w:val="FootnoteText"/>
      </w:pPr>
      <w:r>
        <w:rPr>
          <w:rStyle w:val="FootnoteReference"/>
        </w:rPr>
        <w:footnoteRef/>
      </w:r>
      <w:r>
        <w:t xml:space="preserve"> WHS course </w:t>
      </w:r>
      <w:proofErr w:type="spellStart"/>
      <w:r>
        <w:t>HCap</w:t>
      </w:r>
      <w:proofErr w:type="spellEnd"/>
      <w:r>
        <w:t xml:space="preserve"> 14.5+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23C8" w14:textId="77777777" w:rsidR="0019719B" w:rsidRPr="005D6BAC" w:rsidRDefault="0019719B">
    <w:pPr>
      <w:pStyle w:val="Header"/>
      <w:jc w:val="center"/>
      <w:rPr>
        <w:rFonts w:ascii="Arial" w:hAnsi="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0F0"/>
    <w:multiLevelType w:val="hybridMultilevel"/>
    <w:tmpl w:val="22429D36"/>
    <w:lvl w:ilvl="0" w:tplc="CC5689DA">
      <w:start w:val="1"/>
      <w:numFmt w:val="lowerLetter"/>
      <w:lvlText w:val="%1."/>
      <w:lvlJc w:val="left"/>
      <w:pPr>
        <w:ind w:left="720" w:hanging="360"/>
      </w:pPr>
    </w:lvl>
    <w:lvl w:ilvl="1" w:tplc="F144470A">
      <w:start w:val="1"/>
      <w:numFmt w:val="lowerLetter"/>
      <w:lvlText w:val="%2."/>
      <w:lvlJc w:val="left"/>
      <w:pPr>
        <w:ind w:left="1440" w:hanging="360"/>
      </w:pPr>
    </w:lvl>
    <w:lvl w:ilvl="2" w:tplc="CAB639E2">
      <w:start w:val="1"/>
      <w:numFmt w:val="lowerRoman"/>
      <w:lvlText w:val="%3."/>
      <w:lvlJc w:val="right"/>
      <w:pPr>
        <w:ind w:left="2160" w:hanging="180"/>
      </w:pPr>
    </w:lvl>
    <w:lvl w:ilvl="3" w:tplc="F75068B6">
      <w:start w:val="1"/>
      <w:numFmt w:val="decimal"/>
      <w:lvlText w:val="%4."/>
      <w:lvlJc w:val="left"/>
      <w:pPr>
        <w:ind w:left="2880" w:hanging="360"/>
      </w:pPr>
    </w:lvl>
    <w:lvl w:ilvl="4" w:tplc="A68A9700">
      <w:start w:val="1"/>
      <w:numFmt w:val="lowerLetter"/>
      <w:lvlText w:val="%5."/>
      <w:lvlJc w:val="left"/>
      <w:pPr>
        <w:ind w:left="3600" w:hanging="360"/>
      </w:pPr>
    </w:lvl>
    <w:lvl w:ilvl="5" w:tplc="466ADEE6">
      <w:start w:val="1"/>
      <w:numFmt w:val="lowerRoman"/>
      <w:lvlText w:val="%6."/>
      <w:lvlJc w:val="right"/>
      <w:pPr>
        <w:ind w:left="4320" w:hanging="180"/>
      </w:pPr>
    </w:lvl>
    <w:lvl w:ilvl="6" w:tplc="AE883E50">
      <w:start w:val="1"/>
      <w:numFmt w:val="decimal"/>
      <w:lvlText w:val="%7."/>
      <w:lvlJc w:val="left"/>
      <w:pPr>
        <w:ind w:left="5040" w:hanging="360"/>
      </w:pPr>
    </w:lvl>
    <w:lvl w:ilvl="7" w:tplc="F66070E8">
      <w:start w:val="1"/>
      <w:numFmt w:val="lowerLetter"/>
      <w:lvlText w:val="%8."/>
      <w:lvlJc w:val="left"/>
      <w:pPr>
        <w:ind w:left="5760" w:hanging="360"/>
      </w:pPr>
    </w:lvl>
    <w:lvl w:ilvl="8" w:tplc="0FC67958">
      <w:start w:val="1"/>
      <w:numFmt w:val="lowerRoman"/>
      <w:lvlText w:val="%9."/>
      <w:lvlJc w:val="right"/>
      <w:pPr>
        <w:ind w:left="6480" w:hanging="180"/>
      </w:pPr>
    </w:lvl>
  </w:abstractNum>
  <w:abstractNum w:abstractNumId="1" w15:restartNumberingAfterBreak="0">
    <w:nsid w:val="04305D24"/>
    <w:multiLevelType w:val="hybridMultilevel"/>
    <w:tmpl w:val="4454DAA0"/>
    <w:lvl w:ilvl="0" w:tplc="14708E9A">
      <w:start w:val="1"/>
      <w:numFmt w:val="lowerLetter"/>
      <w:lvlText w:val="%1."/>
      <w:lvlJc w:val="left"/>
      <w:pPr>
        <w:tabs>
          <w:tab w:val="num" w:pos="1944"/>
        </w:tabs>
        <w:ind w:left="1944" w:hanging="540"/>
      </w:pPr>
      <w:rPr>
        <w:rFonts w:hint="default"/>
        <w:b w:val="0"/>
        <w:u w:val="none"/>
      </w:rPr>
    </w:lvl>
    <w:lvl w:ilvl="1" w:tplc="08090019" w:tentative="1">
      <w:start w:val="1"/>
      <w:numFmt w:val="lowerLetter"/>
      <w:lvlText w:val="%2."/>
      <w:lvlJc w:val="left"/>
      <w:pPr>
        <w:tabs>
          <w:tab w:val="num" w:pos="2484"/>
        </w:tabs>
        <w:ind w:left="2484" w:hanging="360"/>
      </w:pPr>
    </w:lvl>
    <w:lvl w:ilvl="2" w:tplc="0809001B" w:tentative="1">
      <w:start w:val="1"/>
      <w:numFmt w:val="lowerRoman"/>
      <w:lvlText w:val="%3."/>
      <w:lvlJc w:val="right"/>
      <w:pPr>
        <w:tabs>
          <w:tab w:val="num" w:pos="3204"/>
        </w:tabs>
        <w:ind w:left="3204" w:hanging="180"/>
      </w:pPr>
    </w:lvl>
    <w:lvl w:ilvl="3" w:tplc="0809000F" w:tentative="1">
      <w:start w:val="1"/>
      <w:numFmt w:val="decimal"/>
      <w:lvlText w:val="%4."/>
      <w:lvlJc w:val="left"/>
      <w:pPr>
        <w:tabs>
          <w:tab w:val="num" w:pos="3924"/>
        </w:tabs>
        <w:ind w:left="3924" w:hanging="360"/>
      </w:pPr>
    </w:lvl>
    <w:lvl w:ilvl="4" w:tplc="08090019" w:tentative="1">
      <w:start w:val="1"/>
      <w:numFmt w:val="lowerLetter"/>
      <w:lvlText w:val="%5."/>
      <w:lvlJc w:val="left"/>
      <w:pPr>
        <w:tabs>
          <w:tab w:val="num" w:pos="4644"/>
        </w:tabs>
        <w:ind w:left="4644" w:hanging="360"/>
      </w:pPr>
    </w:lvl>
    <w:lvl w:ilvl="5" w:tplc="0809001B" w:tentative="1">
      <w:start w:val="1"/>
      <w:numFmt w:val="lowerRoman"/>
      <w:lvlText w:val="%6."/>
      <w:lvlJc w:val="right"/>
      <w:pPr>
        <w:tabs>
          <w:tab w:val="num" w:pos="5364"/>
        </w:tabs>
        <w:ind w:left="5364" w:hanging="180"/>
      </w:pPr>
    </w:lvl>
    <w:lvl w:ilvl="6" w:tplc="0809000F" w:tentative="1">
      <w:start w:val="1"/>
      <w:numFmt w:val="decimal"/>
      <w:lvlText w:val="%7."/>
      <w:lvlJc w:val="left"/>
      <w:pPr>
        <w:tabs>
          <w:tab w:val="num" w:pos="6084"/>
        </w:tabs>
        <w:ind w:left="6084" w:hanging="360"/>
      </w:pPr>
    </w:lvl>
    <w:lvl w:ilvl="7" w:tplc="08090019" w:tentative="1">
      <w:start w:val="1"/>
      <w:numFmt w:val="lowerLetter"/>
      <w:lvlText w:val="%8."/>
      <w:lvlJc w:val="left"/>
      <w:pPr>
        <w:tabs>
          <w:tab w:val="num" w:pos="6804"/>
        </w:tabs>
        <w:ind w:left="6804" w:hanging="360"/>
      </w:pPr>
    </w:lvl>
    <w:lvl w:ilvl="8" w:tplc="0809001B" w:tentative="1">
      <w:start w:val="1"/>
      <w:numFmt w:val="lowerRoman"/>
      <w:lvlText w:val="%9."/>
      <w:lvlJc w:val="right"/>
      <w:pPr>
        <w:tabs>
          <w:tab w:val="num" w:pos="7524"/>
        </w:tabs>
        <w:ind w:left="7524" w:hanging="180"/>
      </w:pPr>
    </w:lvl>
  </w:abstractNum>
  <w:abstractNum w:abstractNumId="2" w15:restartNumberingAfterBreak="0">
    <w:nsid w:val="1CD663CC"/>
    <w:multiLevelType w:val="multilevel"/>
    <w:tmpl w:val="DA5822EE"/>
    <w:lvl w:ilvl="0">
      <w:start w:val="1"/>
      <w:numFmt w:val="decimal"/>
      <w:lvlText w:val="%1."/>
      <w:lvlJc w:val="left"/>
      <w:pPr>
        <w:tabs>
          <w:tab w:val="num" w:pos="567"/>
        </w:tabs>
        <w:ind w:left="0" w:firstLine="0"/>
      </w:pPr>
      <w:rPr>
        <w:rFonts w:ascii="Arial" w:hAnsi="Arial" w:hint="default"/>
        <w:b w:val="0"/>
        <w:i w:val="0"/>
        <w:color w:val="auto"/>
        <w:sz w:val="22"/>
        <w:szCs w:val="24"/>
      </w:rPr>
    </w:lvl>
    <w:lvl w:ilvl="1">
      <w:start w:val="1"/>
      <w:numFmt w:val="lowerLetter"/>
      <w:lvlText w:val="%2."/>
      <w:lvlJc w:val="left"/>
      <w:pPr>
        <w:tabs>
          <w:tab w:val="num" w:pos="1134"/>
        </w:tabs>
        <w:ind w:left="567" w:firstLine="0"/>
      </w:pPr>
      <w:rPr>
        <w:b w:val="0"/>
        <w:color w:val="auto"/>
        <w:sz w:val="22"/>
      </w:rPr>
    </w:lvl>
    <w:lvl w:ilvl="2">
      <w:start w:val="1"/>
      <w:numFmt w:val="decimal"/>
      <w:lvlText w:val="%3)"/>
      <w:lvlJc w:val="left"/>
      <w:pPr>
        <w:tabs>
          <w:tab w:val="num" w:pos="1701"/>
        </w:tabs>
        <w:ind w:left="1134" w:firstLine="0"/>
      </w:pPr>
      <w:rPr>
        <w:rFonts w:ascii="Arial" w:hAnsi="Arial" w:hint="default"/>
        <w:color w:val="auto"/>
        <w:sz w:val="22"/>
      </w:rPr>
    </w:lvl>
    <w:lvl w:ilvl="3">
      <w:start w:val="1"/>
      <w:numFmt w:val="none"/>
      <w:lvlText w:val="a)"/>
      <w:lvlJc w:val="left"/>
      <w:pPr>
        <w:tabs>
          <w:tab w:val="num" w:pos="2268"/>
        </w:tabs>
        <w:ind w:left="1701" w:firstLine="0"/>
      </w:pPr>
      <w:rPr>
        <w:rFonts w:ascii="Arial" w:hAnsi="Arial" w:hint="default"/>
        <w:sz w:val="22"/>
      </w:rPr>
    </w:lvl>
    <w:lvl w:ilvl="4">
      <w:start w:val="1"/>
      <w:numFmt w:val="lowerRoman"/>
      <w:lvlText w:val="%5)"/>
      <w:lvlJc w:val="left"/>
      <w:pPr>
        <w:tabs>
          <w:tab w:val="num" w:pos="1701"/>
        </w:tabs>
        <w:ind w:left="2268" w:firstLine="0"/>
      </w:pPr>
      <w:rPr>
        <w:rFonts w:ascii="Arial" w:hAnsi="Arial" w:hint="default"/>
        <w:sz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CD1D64"/>
    <w:multiLevelType w:val="hybridMultilevel"/>
    <w:tmpl w:val="BD420942"/>
    <w:lvl w:ilvl="0" w:tplc="6C5A243E">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294A2B58"/>
    <w:multiLevelType w:val="hybridMultilevel"/>
    <w:tmpl w:val="E320EBC8"/>
    <w:lvl w:ilvl="0" w:tplc="FAD084DE">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1A3B34"/>
    <w:multiLevelType w:val="hybridMultilevel"/>
    <w:tmpl w:val="E4D4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E492F"/>
    <w:multiLevelType w:val="hybridMultilevel"/>
    <w:tmpl w:val="9754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B133C"/>
    <w:multiLevelType w:val="hybridMultilevel"/>
    <w:tmpl w:val="830E2410"/>
    <w:lvl w:ilvl="0" w:tplc="F51240B4">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F1ED5"/>
    <w:multiLevelType w:val="hybridMultilevel"/>
    <w:tmpl w:val="A134E174"/>
    <w:lvl w:ilvl="0" w:tplc="348C46E8">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80751"/>
    <w:multiLevelType w:val="hybridMultilevel"/>
    <w:tmpl w:val="D24C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8"/>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47"/>
    <w:rsid w:val="00006D0A"/>
    <w:rsid w:val="000164D1"/>
    <w:rsid w:val="00017B3B"/>
    <w:rsid w:val="00022816"/>
    <w:rsid w:val="00036837"/>
    <w:rsid w:val="00036F81"/>
    <w:rsid w:val="00070B8C"/>
    <w:rsid w:val="00070D8E"/>
    <w:rsid w:val="00075541"/>
    <w:rsid w:val="00091506"/>
    <w:rsid w:val="00095A45"/>
    <w:rsid w:val="000B4677"/>
    <w:rsid w:val="000C3186"/>
    <w:rsid w:val="000D55FF"/>
    <w:rsid w:val="000D6C02"/>
    <w:rsid w:val="000E036C"/>
    <w:rsid w:val="000E20BB"/>
    <w:rsid w:val="000F0AD8"/>
    <w:rsid w:val="000F1593"/>
    <w:rsid w:val="000F4FE8"/>
    <w:rsid w:val="00107AF1"/>
    <w:rsid w:val="00130529"/>
    <w:rsid w:val="00137647"/>
    <w:rsid w:val="00181B38"/>
    <w:rsid w:val="0019227C"/>
    <w:rsid w:val="0019536A"/>
    <w:rsid w:val="0019719B"/>
    <w:rsid w:val="001B02EE"/>
    <w:rsid w:val="001B260D"/>
    <w:rsid w:val="001C1BB4"/>
    <w:rsid w:val="001D2C09"/>
    <w:rsid w:val="001D7696"/>
    <w:rsid w:val="001E37F1"/>
    <w:rsid w:val="001E7037"/>
    <w:rsid w:val="002041C2"/>
    <w:rsid w:val="0023790C"/>
    <w:rsid w:val="0024310E"/>
    <w:rsid w:val="002466C0"/>
    <w:rsid w:val="002509E9"/>
    <w:rsid w:val="002616D2"/>
    <w:rsid w:val="0026714B"/>
    <w:rsid w:val="00295B13"/>
    <w:rsid w:val="002B3FC9"/>
    <w:rsid w:val="002C02B1"/>
    <w:rsid w:val="002C7679"/>
    <w:rsid w:val="002D1EFC"/>
    <w:rsid w:val="002E651B"/>
    <w:rsid w:val="002F1F1A"/>
    <w:rsid w:val="002F3700"/>
    <w:rsid w:val="002F4616"/>
    <w:rsid w:val="003151B9"/>
    <w:rsid w:val="003263AE"/>
    <w:rsid w:val="00332C5D"/>
    <w:rsid w:val="003537B4"/>
    <w:rsid w:val="0035791E"/>
    <w:rsid w:val="003611A5"/>
    <w:rsid w:val="003C3D47"/>
    <w:rsid w:val="003F48CF"/>
    <w:rsid w:val="00421AE8"/>
    <w:rsid w:val="004233F8"/>
    <w:rsid w:val="004316D1"/>
    <w:rsid w:val="0045232E"/>
    <w:rsid w:val="00470F7F"/>
    <w:rsid w:val="004A039B"/>
    <w:rsid w:val="004A427B"/>
    <w:rsid w:val="004B105E"/>
    <w:rsid w:val="004C4A94"/>
    <w:rsid w:val="004D02E7"/>
    <w:rsid w:val="004D4989"/>
    <w:rsid w:val="004E0D7F"/>
    <w:rsid w:val="004F3F34"/>
    <w:rsid w:val="004F644E"/>
    <w:rsid w:val="005405DF"/>
    <w:rsid w:val="005420DE"/>
    <w:rsid w:val="0054278E"/>
    <w:rsid w:val="00543D77"/>
    <w:rsid w:val="00555924"/>
    <w:rsid w:val="0055645A"/>
    <w:rsid w:val="00571F3C"/>
    <w:rsid w:val="00572BE6"/>
    <w:rsid w:val="00574F9D"/>
    <w:rsid w:val="0057510F"/>
    <w:rsid w:val="0058112A"/>
    <w:rsid w:val="005B0D59"/>
    <w:rsid w:val="005D6BAC"/>
    <w:rsid w:val="005E7CE2"/>
    <w:rsid w:val="005F31B7"/>
    <w:rsid w:val="005F4D96"/>
    <w:rsid w:val="006025DB"/>
    <w:rsid w:val="006101C5"/>
    <w:rsid w:val="00622BD0"/>
    <w:rsid w:val="00635906"/>
    <w:rsid w:val="0068468C"/>
    <w:rsid w:val="006A3096"/>
    <w:rsid w:val="006A3767"/>
    <w:rsid w:val="006E1BD7"/>
    <w:rsid w:val="006F2334"/>
    <w:rsid w:val="006F676A"/>
    <w:rsid w:val="00710F1B"/>
    <w:rsid w:val="00711957"/>
    <w:rsid w:val="007135EC"/>
    <w:rsid w:val="00736062"/>
    <w:rsid w:val="00747F67"/>
    <w:rsid w:val="007512EA"/>
    <w:rsid w:val="007565BA"/>
    <w:rsid w:val="007705B8"/>
    <w:rsid w:val="00783B78"/>
    <w:rsid w:val="00795718"/>
    <w:rsid w:val="007C1D87"/>
    <w:rsid w:val="007D66B6"/>
    <w:rsid w:val="007F1B50"/>
    <w:rsid w:val="008009A3"/>
    <w:rsid w:val="00821E26"/>
    <w:rsid w:val="00823299"/>
    <w:rsid w:val="008343A8"/>
    <w:rsid w:val="008A6FF4"/>
    <w:rsid w:val="008B01D7"/>
    <w:rsid w:val="008E1822"/>
    <w:rsid w:val="008E4828"/>
    <w:rsid w:val="008E6FAA"/>
    <w:rsid w:val="00923E20"/>
    <w:rsid w:val="00934D78"/>
    <w:rsid w:val="00943BD0"/>
    <w:rsid w:val="00956A6A"/>
    <w:rsid w:val="00990B20"/>
    <w:rsid w:val="00990E24"/>
    <w:rsid w:val="009A0DF2"/>
    <w:rsid w:val="009A6C2D"/>
    <w:rsid w:val="009B1208"/>
    <w:rsid w:val="009B26F2"/>
    <w:rsid w:val="009C2278"/>
    <w:rsid w:val="009C70A8"/>
    <w:rsid w:val="009D4D6B"/>
    <w:rsid w:val="009E1F30"/>
    <w:rsid w:val="009F034B"/>
    <w:rsid w:val="00A23C48"/>
    <w:rsid w:val="00A26C30"/>
    <w:rsid w:val="00A53C72"/>
    <w:rsid w:val="00A56606"/>
    <w:rsid w:val="00A6086B"/>
    <w:rsid w:val="00A67D6A"/>
    <w:rsid w:val="00A72C05"/>
    <w:rsid w:val="00A75167"/>
    <w:rsid w:val="00A904AA"/>
    <w:rsid w:val="00AB5964"/>
    <w:rsid w:val="00AE1793"/>
    <w:rsid w:val="00AE5E54"/>
    <w:rsid w:val="00AF4A10"/>
    <w:rsid w:val="00B01178"/>
    <w:rsid w:val="00B3340F"/>
    <w:rsid w:val="00B33DF2"/>
    <w:rsid w:val="00B40239"/>
    <w:rsid w:val="00B458D9"/>
    <w:rsid w:val="00B51E4C"/>
    <w:rsid w:val="00B67A3A"/>
    <w:rsid w:val="00B823C8"/>
    <w:rsid w:val="00B83EB0"/>
    <w:rsid w:val="00B85722"/>
    <w:rsid w:val="00B867C3"/>
    <w:rsid w:val="00BA3AC4"/>
    <w:rsid w:val="00BB340E"/>
    <w:rsid w:val="00BC61C3"/>
    <w:rsid w:val="00BC7C16"/>
    <w:rsid w:val="00BD5236"/>
    <w:rsid w:val="00BE1C2C"/>
    <w:rsid w:val="00BE1F68"/>
    <w:rsid w:val="00C00E54"/>
    <w:rsid w:val="00C177F3"/>
    <w:rsid w:val="00C512BA"/>
    <w:rsid w:val="00C67780"/>
    <w:rsid w:val="00C74480"/>
    <w:rsid w:val="00C84959"/>
    <w:rsid w:val="00CF151B"/>
    <w:rsid w:val="00D07549"/>
    <w:rsid w:val="00D10DCC"/>
    <w:rsid w:val="00D2170F"/>
    <w:rsid w:val="00D27733"/>
    <w:rsid w:val="00D41C9A"/>
    <w:rsid w:val="00D45079"/>
    <w:rsid w:val="00D52D81"/>
    <w:rsid w:val="00D533FE"/>
    <w:rsid w:val="00D6761A"/>
    <w:rsid w:val="00D9370B"/>
    <w:rsid w:val="00DA1C33"/>
    <w:rsid w:val="00DA65D2"/>
    <w:rsid w:val="00DD23C5"/>
    <w:rsid w:val="00DD3BBE"/>
    <w:rsid w:val="00DE2A84"/>
    <w:rsid w:val="00DF2063"/>
    <w:rsid w:val="00DF26B4"/>
    <w:rsid w:val="00E75CBE"/>
    <w:rsid w:val="00E82061"/>
    <w:rsid w:val="00E958C0"/>
    <w:rsid w:val="00E97E86"/>
    <w:rsid w:val="00EF72E8"/>
    <w:rsid w:val="00F15C25"/>
    <w:rsid w:val="00F16A16"/>
    <w:rsid w:val="00F378F8"/>
    <w:rsid w:val="00F44BB5"/>
    <w:rsid w:val="00F46DE3"/>
    <w:rsid w:val="00F4775E"/>
    <w:rsid w:val="00F738C9"/>
    <w:rsid w:val="00F80956"/>
    <w:rsid w:val="00F909C5"/>
    <w:rsid w:val="00F970EF"/>
    <w:rsid w:val="00FA2BD1"/>
    <w:rsid w:val="00FA52EA"/>
    <w:rsid w:val="00FB3999"/>
    <w:rsid w:val="00FD6BE5"/>
    <w:rsid w:val="00FE1945"/>
    <w:rsid w:val="00FE5061"/>
    <w:rsid w:val="00FF5FB0"/>
    <w:rsid w:val="00FF692F"/>
    <w:rsid w:val="67C99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042F4"/>
  <w15:docId w15:val="{7DC3C8AE-211A-404F-8969-3EA2BF9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u w:val="single"/>
    </w:rPr>
  </w:style>
  <w:style w:type="paragraph" w:styleId="Heading5">
    <w:name w:val="heading 5"/>
    <w:basedOn w:val="Normal"/>
    <w:next w:val="Normal"/>
    <w:qFormat/>
    <w:pPr>
      <w:keepNext/>
      <w:tabs>
        <w:tab w:val="left" w:pos="540"/>
      </w:tabs>
      <w:outlineLvl w:val="4"/>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170"/>
      </w:tabs>
      <w:ind w:left="540"/>
    </w:pPr>
    <w:rPr>
      <w:rFonts w:ascii="Arial" w:hAnsi="Arial"/>
    </w:rPr>
  </w:style>
  <w:style w:type="table" w:styleId="TableGrid">
    <w:name w:val="Table Grid"/>
    <w:basedOn w:val="TableNormal"/>
    <w:rsid w:val="00A6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4A10"/>
    <w:rPr>
      <w:rFonts w:ascii="Tahoma" w:hAnsi="Tahoma" w:cs="Tahoma"/>
      <w:sz w:val="16"/>
      <w:szCs w:val="16"/>
    </w:rPr>
  </w:style>
  <w:style w:type="character" w:customStyle="1" w:styleId="BalloonTextChar">
    <w:name w:val="Balloon Text Char"/>
    <w:basedOn w:val="DefaultParagraphFont"/>
    <w:link w:val="BalloonText"/>
    <w:rsid w:val="00AF4A10"/>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sid w:val="002B3FC9"/>
    <w:rPr>
      <w:color w:val="0000FF" w:themeColor="hyperlink"/>
      <w:u w:val="single"/>
    </w:rPr>
  </w:style>
  <w:style w:type="character" w:styleId="UnresolvedMention">
    <w:name w:val="Unresolved Mention"/>
    <w:basedOn w:val="DefaultParagraphFont"/>
    <w:uiPriority w:val="99"/>
    <w:semiHidden/>
    <w:unhideWhenUsed/>
    <w:rsid w:val="002B3FC9"/>
    <w:rPr>
      <w:color w:val="605E5C"/>
      <w:shd w:val="clear" w:color="auto" w:fill="E1DFDD"/>
    </w:rPr>
  </w:style>
  <w:style w:type="character" w:styleId="FollowedHyperlink">
    <w:name w:val="FollowedHyperlink"/>
    <w:basedOn w:val="DefaultParagraphFont"/>
    <w:semiHidden/>
    <w:unhideWhenUsed/>
    <w:rsid w:val="002B3FC9"/>
    <w:rPr>
      <w:color w:val="800080" w:themeColor="followedHyperlink"/>
      <w:u w:val="single"/>
    </w:rPr>
  </w:style>
  <w:style w:type="character" w:customStyle="1" w:styleId="normaltextrun">
    <w:name w:val="normaltextrun"/>
    <w:basedOn w:val="DefaultParagraphFont"/>
    <w:rsid w:val="00747F67"/>
  </w:style>
  <w:style w:type="character" w:customStyle="1" w:styleId="eop">
    <w:name w:val="eop"/>
    <w:basedOn w:val="DefaultParagraphFont"/>
    <w:rsid w:val="00747F67"/>
  </w:style>
  <w:style w:type="character" w:styleId="CommentReference">
    <w:name w:val="annotation reference"/>
    <w:basedOn w:val="DefaultParagraphFont"/>
    <w:semiHidden/>
    <w:unhideWhenUsed/>
    <w:rsid w:val="00990E24"/>
    <w:rPr>
      <w:sz w:val="16"/>
      <w:szCs w:val="16"/>
    </w:rPr>
  </w:style>
  <w:style w:type="paragraph" w:styleId="CommentText">
    <w:name w:val="annotation text"/>
    <w:basedOn w:val="Normal"/>
    <w:link w:val="CommentTextChar"/>
    <w:semiHidden/>
    <w:unhideWhenUsed/>
    <w:rsid w:val="00990E24"/>
    <w:rPr>
      <w:sz w:val="20"/>
    </w:rPr>
  </w:style>
  <w:style w:type="character" w:customStyle="1" w:styleId="CommentTextChar">
    <w:name w:val="Comment Text Char"/>
    <w:basedOn w:val="DefaultParagraphFont"/>
    <w:link w:val="CommentText"/>
    <w:semiHidden/>
    <w:rsid w:val="00990E24"/>
    <w:rPr>
      <w:lang w:eastAsia="en-US"/>
    </w:rPr>
  </w:style>
  <w:style w:type="paragraph" w:styleId="CommentSubject">
    <w:name w:val="annotation subject"/>
    <w:basedOn w:val="CommentText"/>
    <w:next w:val="CommentText"/>
    <w:link w:val="CommentSubjectChar"/>
    <w:semiHidden/>
    <w:unhideWhenUsed/>
    <w:rsid w:val="00990E24"/>
    <w:rPr>
      <w:b/>
      <w:bCs/>
    </w:rPr>
  </w:style>
  <w:style w:type="character" w:customStyle="1" w:styleId="CommentSubjectChar">
    <w:name w:val="Comment Subject Char"/>
    <w:basedOn w:val="CommentTextChar"/>
    <w:link w:val="CommentSubject"/>
    <w:semiHidden/>
    <w:rsid w:val="00990E24"/>
    <w:rPr>
      <w:b/>
      <w:bCs/>
      <w:lang w:eastAsia="en-US"/>
    </w:rPr>
  </w:style>
  <w:style w:type="paragraph" w:styleId="FootnoteText">
    <w:name w:val="footnote text"/>
    <w:basedOn w:val="Normal"/>
    <w:link w:val="FootnoteTextChar"/>
    <w:semiHidden/>
    <w:unhideWhenUsed/>
    <w:rsid w:val="00070D8E"/>
    <w:rPr>
      <w:sz w:val="20"/>
    </w:rPr>
  </w:style>
  <w:style w:type="character" w:customStyle="1" w:styleId="FootnoteTextChar">
    <w:name w:val="Footnote Text Char"/>
    <w:basedOn w:val="DefaultParagraphFont"/>
    <w:link w:val="FootnoteText"/>
    <w:semiHidden/>
    <w:rsid w:val="00070D8E"/>
    <w:rPr>
      <w:lang w:eastAsia="en-US"/>
    </w:rPr>
  </w:style>
  <w:style w:type="character" w:styleId="FootnoteReference">
    <w:name w:val="footnote reference"/>
    <w:basedOn w:val="DefaultParagraphFont"/>
    <w:semiHidden/>
    <w:unhideWhenUsed/>
    <w:rsid w:val="00070D8E"/>
    <w:rPr>
      <w:vertAlign w:val="superscript"/>
    </w:rPr>
  </w:style>
  <w:style w:type="paragraph" w:customStyle="1" w:styleId="paragraph">
    <w:name w:val="paragraph"/>
    <w:basedOn w:val="Normal"/>
    <w:rsid w:val="0068468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9843">
      <w:bodyDiv w:val="1"/>
      <w:marLeft w:val="0"/>
      <w:marRight w:val="0"/>
      <w:marTop w:val="0"/>
      <w:marBottom w:val="0"/>
      <w:divBdr>
        <w:top w:val="none" w:sz="0" w:space="0" w:color="auto"/>
        <w:left w:val="none" w:sz="0" w:space="0" w:color="auto"/>
        <w:bottom w:val="none" w:sz="0" w:space="0" w:color="auto"/>
        <w:right w:val="none" w:sz="0" w:space="0" w:color="auto"/>
      </w:divBdr>
    </w:div>
    <w:div w:id="19550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modgovuk.sharepoint.com/:w:/r/teams/20180/_layouts/15/Doc.aspx?sourcedoc=%7B9D0C68C6-BB27-4C42-89D3-82E0CB666CE4%7D&amp;file=AMSSU%20-%20Part%203_Sports_Rules-O.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hyperlink" Target="https://www.randa.org/en/worldhandicapsystem" TargetMode="External"/><Relationship Id="rId2" Type="http://schemas.openxmlformats.org/officeDocument/2006/relationships/customXml" Target="../customXml/item2.xml"/><Relationship Id="rId16" Type="http://schemas.openxmlformats.org/officeDocument/2006/relationships/hyperlink" Target="ttps://modgovuk.sharepoint.com/sites/defnet/HOCS/Documents2/20200929-DAN%2019-Face_Coverings_V7-O.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defence.bookings@sodex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uart.campbell201@m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mygolf.co.uk/fhpbrief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ile_x0020_System_x0020_Path xmlns="c9efd364-3d95-46c3-ae17-f9e647cfa9c7" xsi:nil="true"/>
    <Source_x0020_Folder_x0020_Path xmlns="c9efd364-3d95-46c3-ae17-f9e647cfa9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5" ma:contentTypeDescription="Create a new document." ma:contentTypeScope="" ma:versionID="ce9ef69b28eeecf34b8f077bbd53ba74">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1b09cd18994f4018186788864e3cc7a6" ns3:_="" ns4:_="">
    <xsd:import namespace="c9efd364-3d95-46c3-ae17-f9e647cfa9c7"/>
    <xsd:import namespace="6cf765cf-0f19-402f-b01c-a8aeb924dbe6"/>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8DF6B-2F8B-4924-8438-DCA1C77ED84A}">
  <ds:schemaRefs>
    <ds:schemaRef ds:uri="http://schemas.openxmlformats.org/officeDocument/2006/bibliography"/>
  </ds:schemaRefs>
</ds:datastoreItem>
</file>

<file path=customXml/itemProps2.xml><?xml version="1.0" encoding="utf-8"?>
<ds:datastoreItem xmlns:ds="http://schemas.openxmlformats.org/officeDocument/2006/customXml" ds:itemID="{1E1A1264-3AEA-4553-B4A1-1057AA805185}">
  <ds:schemaRefs>
    <ds:schemaRef ds:uri="http://schemas.microsoft.com/office/2006/metadata/properties"/>
    <ds:schemaRef ds:uri="http://schemas.microsoft.com/office/infopath/2007/PartnerControls"/>
    <ds:schemaRef ds:uri="c9efd364-3d95-46c3-ae17-f9e647cfa9c7"/>
  </ds:schemaRefs>
</ds:datastoreItem>
</file>

<file path=customXml/itemProps3.xml><?xml version="1.0" encoding="utf-8"?>
<ds:datastoreItem xmlns:ds="http://schemas.openxmlformats.org/officeDocument/2006/customXml" ds:itemID="{C5B66AFF-ECE0-4914-89AD-558CC9030440}">
  <ds:schemaRefs>
    <ds:schemaRef ds:uri="http://schemas.microsoft.com/sharepoint/v3/contenttype/forms"/>
  </ds:schemaRefs>
</ds:datastoreItem>
</file>

<file path=customXml/itemProps4.xml><?xml version="1.0" encoding="utf-8"?>
<ds:datastoreItem xmlns:ds="http://schemas.openxmlformats.org/officeDocument/2006/customXml" ds:itemID="{F4F2A723-0BF6-431C-A14B-55FDC7729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1455</Words>
  <Characters>7875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Roman㈀</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2dvstcaog4</dc:creator>
  <cp:lastModifiedBy>Steve Davis</cp:lastModifiedBy>
  <cp:revision>2</cp:revision>
  <cp:lastPrinted>2020-07-09T12:43:00Z</cp:lastPrinted>
  <dcterms:created xsi:type="dcterms:W3CDTF">2021-06-08T14:15:00Z</dcterms:created>
  <dcterms:modified xsi:type="dcterms:W3CDTF">2021-06-08T14:15:00Z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ies>
</file>